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1E873C">
      <w:pPr>
        <w:spacing w:line="500" w:lineRule="exact"/>
        <w:jc w:val="both"/>
        <w:rPr>
          <w:rStyle w:val="8"/>
          <w:rFonts w:hint="eastAsia" w:ascii="仿宋_GB2312" w:hAnsi="仿宋_GB2312" w:eastAsia="仿宋_GB2312" w:cs="仿宋_GB2312"/>
          <w:b w:val="0"/>
          <w:color w:val="000000"/>
          <w:sz w:val="32"/>
          <w:szCs w:val="32"/>
        </w:rPr>
      </w:pPr>
    </w:p>
    <w:p w14:paraId="37C38D11">
      <w:pPr>
        <w:keepNext w:val="0"/>
        <w:keepLines w:val="0"/>
        <w:pageBreakBefore w:val="0"/>
        <w:widowControl/>
        <w:suppressLineNumbers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000000"/>
          <w:kern w:val="0"/>
          <w:sz w:val="43"/>
          <w:szCs w:val="43"/>
          <w:lang w:val="en-US" w:eastAsia="zh-CN" w:bidi="ar"/>
        </w:rPr>
      </w:pPr>
    </w:p>
    <w:p w14:paraId="589F8CAD">
      <w:pPr>
        <w:keepNext w:val="0"/>
        <w:keepLines w:val="0"/>
        <w:pageBreakBefore w:val="0"/>
        <w:widowControl/>
        <w:suppressLineNumbers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000000"/>
          <w:kern w:val="0"/>
          <w:sz w:val="43"/>
          <w:szCs w:val="43"/>
          <w:lang w:val="en-US" w:eastAsia="zh-CN" w:bidi="ar"/>
        </w:rPr>
      </w:pPr>
    </w:p>
    <w:p w14:paraId="331685F3">
      <w:pPr>
        <w:keepNext w:val="0"/>
        <w:keepLines w:val="0"/>
        <w:pageBreakBefore w:val="0"/>
        <w:widowControl/>
        <w:suppressLineNumbers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000000"/>
          <w:kern w:val="0"/>
          <w:sz w:val="43"/>
          <w:szCs w:val="43"/>
          <w:lang w:val="en-US" w:eastAsia="zh-CN" w:bidi="ar"/>
        </w:rPr>
      </w:pPr>
    </w:p>
    <w:p w14:paraId="2DC43052">
      <w:pPr>
        <w:keepNext w:val="0"/>
        <w:keepLines w:val="0"/>
        <w:pageBreakBefore w:val="0"/>
        <w:widowControl/>
        <w:suppressLineNumbers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000000"/>
          <w:kern w:val="0"/>
          <w:sz w:val="43"/>
          <w:szCs w:val="43"/>
          <w:lang w:val="en-US" w:eastAsia="zh-CN" w:bidi="ar"/>
        </w:rPr>
      </w:pPr>
    </w:p>
    <w:p w14:paraId="579B807A">
      <w:pPr>
        <w:spacing w:line="480" w:lineRule="exact"/>
        <w:jc w:val="center"/>
        <w:rPr>
          <w:rFonts w:hint="eastAsia" w:ascii="仿宋_GB2312" w:hAnsi="宋体" w:eastAsia="仿宋_GB2312" w:cs="宋体"/>
          <w:b/>
          <w:sz w:val="32"/>
          <w:szCs w:val="32"/>
        </w:rPr>
      </w:pPr>
      <w:r>
        <w:rPr>
          <w:rStyle w:val="8"/>
          <w:rFonts w:hint="eastAsia" w:ascii="仿宋_GB2312" w:hAnsi="宋体" w:eastAsia="仿宋_GB2312" w:cs="宋体"/>
          <w:b w:val="0"/>
          <w:color w:val="000000"/>
          <w:sz w:val="32"/>
          <w:szCs w:val="32"/>
        </w:rPr>
        <w:t>宝市财办采</w:t>
      </w:r>
      <w:r>
        <w:rPr>
          <w:rStyle w:val="8"/>
          <w:rFonts w:hint="eastAsia" w:ascii="仿宋_GB2312" w:hAnsi="宋体" w:eastAsia="仿宋_GB2312" w:cs="宋体"/>
          <w:b w:val="0"/>
          <w:color w:val="000000"/>
          <w:sz w:val="32"/>
          <w:szCs w:val="32"/>
          <w:lang w:eastAsia="zh-CN"/>
        </w:rPr>
        <w:t>〔</w:t>
      </w:r>
      <w:r>
        <w:rPr>
          <w:rStyle w:val="8"/>
          <w:rFonts w:hint="eastAsia" w:ascii="仿宋_GB2312" w:hAnsi="宋体" w:eastAsia="仿宋_GB2312" w:cs="宋体"/>
          <w:b w:val="0"/>
          <w:color w:val="000000"/>
          <w:sz w:val="32"/>
          <w:szCs w:val="32"/>
        </w:rPr>
        <w:t>202</w:t>
      </w:r>
      <w:r>
        <w:rPr>
          <w:rStyle w:val="8"/>
          <w:rFonts w:hint="eastAsia" w:ascii="仿宋_GB2312" w:hAnsi="宋体" w:eastAsia="仿宋_GB2312" w:cs="宋体"/>
          <w:b w:val="0"/>
          <w:color w:val="000000"/>
          <w:sz w:val="32"/>
          <w:szCs w:val="32"/>
          <w:lang w:val="en-US" w:eastAsia="zh-CN"/>
        </w:rPr>
        <w:t>6</w:t>
      </w:r>
      <w:r>
        <w:rPr>
          <w:rStyle w:val="8"/>
          <w:rFonts w:hint="eastAsia" w:ascii="仿宋_GB2312" w:hAnsi="宋体" w:eastAsia="仿宋_GB2312" w:cs="宋体"/>
          <w:b w:val="0"/>
          <w:color w:val="000000"/>
          <w:sz w:val="32"/>
          <w:szCs w:val="32"/>
          <w:lang w:eastAsia="zh-CN"/>
        </w:rPr>
        <w:t>〕</w:t>
      </w:r>
      <w:r>
        <w:rPr>
          <w:rStyle w:val="8"/>
          <w:rFonts w:hint="eastAsia" w:ascii="仿宋_GB2312" w:hAnsi="宋体" w:eastAsia="仿宋_GB2312" w:cs="宋体"/>
          <w:b w:val="0"/>
          <w:color w:val="000000"/>
          <w:sz w:val="32"/>
          <w:szCs w:val="32"/>
          <w:lang w:val="en-US" w:eastAsia="zh-CN"/>
        </w:rPr>
        <w:t xml:space="preserve">  </w:t>
      </w:r>
      <w:r>
        <w:rPr>
          <w:rStyle w:val="8"/>
          <w:rFonts w:hint="eastAsia" w:ascii="仿宋_GB2312" w:hAnsi="宋体" w:eastAsia="仿宋_GB2312" w:cs="宋体"/>
          <w:b w:val="0"/>
          <w:color w:val="000000"/>
          <w:sz w:val="32"/>
          <w:szCs w:val="32"/>
        </w:rPr>
        <w:t>号</w:t>
      </w:r>
    </w:p>
    <w:p w14:paraId="532F706A">
      <w:pPr>
        <w:keepNext w:val="0"/>
        <w:keepLines w:val="0"/>
        <w:pageBreakBefore w:val="0"/>
        <w:widowControl/>
        <w:suppressLineNumbers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000000"/>
          <w:kern w:val="0"/>
          <w:sz w:val="43"/>
          <w:szCs w:val="43"/>
          <w:lang w:val="en-US" w:eastAsia="zh-CN" w:bidi="ar"/>
        </w:rPr>
      </w:pPr>
    </w:p>
    <w:p w14:paraId="7060598F">
      <w:pPr>
        <w:keepNext w:val="0"/>
        <w:keepLines w:val="0"/>
        <w:pageBreakBefore w:val="0"/>
        <w:widowControl/>
        <w:suppressLineNumbers w:val="0"/>
        <w:kinsoku/>
        <w:wordWrap/>
        <w:overflowPunct/>
        <w:topLinePunct w:val="0"/>
        <w:autoSpaceDE/>
        <w:autoSpaceDN/>
        <w:bidi w:val="0"/>
        <w:adjustRightInd/>
        <w:snapToGrid/>
        <w:spacing w:line="700" w:lineRule="exact"/>
        <w:jc w:val="center"/>
        <w:textAlignment w:val="auto"/>
        <w:rPr>
          <w:rFonts w:hint="default"/>
          <w:lang w:val="en-US"/>
        </w:rPr>
      </w:pPr>
      <w:r>
        <w:rPr>
          <w:rFonts w:hint="eastAsia" w:ascii="方正小标宋简体" w:hAnsi="方正小标宋简体" w:eastAsia="方正小标宋简体" w:cs="方正小标宋简体"/>
          <w:color w:val="000000"/>
          <w:kern w:val="0"/>
          <w:sz w:val="43"/>
          <w:szCs w:val="43"/>
          <w:lang w:val="en-US" w:eastAsia="zh-CN" w:bidi="ar"/>
        </w:rPr>
        <w:t>关于进一步加强政府采购评审专家选聘</w:t>
      </w:r>
      <w:r>
        <w:rPr>
          <w:rFonts w:hint="eastAsia" w:ascii="方正小标宋简体" w:hAnsi="方正小标宋简体" w:eastAsia="方正小标宋简体" w:cs="方正小标宋简体"/>
          <w:color w:val="000000"/>
          <w:kern w:val="0"/>
          <w:sz w:val="43"/>
          <w:szCs w:val="43"/>
          <w:lang w:val="en-US" w:eastAsia="zh-CN" w:bidi="ar"/>
        </w:rPr>
        <w:br w:type="textWrapping"/>
      </w:r>
      <w:r>
        <w:rPr>
          <w:rFonts w:hint="eastAsia" w:ascii="方正小标宋简体" w:hAnsi="方正小标宋简体" w:eastAsia="方正小标宋简体" w:cs="方正小标宋简体"/>
          <w:color w:val="000000"/>
          <w:kern w:val="0"/>
          <w:sz w:val="43"/>
          <w:szCs w:val="43"/>
          <w:lang w:val="en-US" w:eastAsia="zh-CN" w:bidi="ar"/>
        </w:rPr>
        <w:t>管理工作的通知（征求意见稿）</w:t>
      </w:r>
    </w:p>
    <w:p w14:paraId="7D03B5E0">
      <w:pPr>
        <w:keepNext w:val="0"/>
        <w:keepLines w:val="0"/>
        <w:widowControl/>
        <w:suppressLineNumbers w:val="0"/>
        <w:jc w:val="left"/>
        <w:rPr>
          <w:rFonts w:ascii="仿宋_GB2312" w:hAnsi="宋体" w:eastAsia="仿宋_GB2312" w:cs="仿宋_GB2312"/>
          <w:color w:val="000000"/>
          <w:kern w:val="0"/>
          <w:sz w:val="31"/>
          <w:szCs w:val="31"/>
          <w:lang w:val="en-US" w:eastAsia="zh-CN" w:bidi="ar"/>
        </w:rPr>
      </w:pPr>
    </w:p>
    <w:p w14:paraId="7443AEFC">
      <w:pPr>
        <w:keepNext w:val="0"/>
        <w:keepLines w:val="0"/>
        <w:widowControl/>
        <w:suppressLineNumbers w:val="0"/>
        <w:jc w:val="left"/>
        <w:rPr>
          <w:sz w:val="32"/>
          <w:szCs w:val="32"/>
        </w:rPr>
      </w:pPr>
      <w:r>
        <w:rPr>
          <w:rFonts w:hint="eastAsia" w:ascii="仿宋_GB2312" w:hAnsi="仿宋_GB2312" w:eastAsia="仿宋_GB2312" w:cs="仿宋_GB2312"/>
          <w:sz w:val="32"/>
          <w:szCs w:val="32"/>
          <w:lang w:val="en-US" w:eastAsia="zh-CN"/>
        </w:rPr>
        <w:t>各有关单位，</w:t>
      </w:r>
      <w:r>
        <w:rPr>
          <w:rFonts w:hint="eastAsia" w:ascii="仿宋_GB2312" w:hAnsi="仿宋_GB2312" w:eastAsia="仿宋_GB2312" w:cs="仿宋_GB2312"/>
          <w:sz w:val="32"/>
          <w:szCs w:val="32"/>
        </w:rPr>
        <w:t>各政府采购评审专家</w:t>
      </w:r>
      <w:r>
        <w:rPr>
          <w:rFonts w:ascii="仿宋_GB2312" w:hAnsi="宋体" w:eastAsia="仿宋_GB2312" w:cs="仿宋_GB2312"/>
          <w:color w:val="000000"/>
          <w:kern w:val="0"/>
          <w:sz w:val="32"/>
          <w:szCs w:val="32"/>
          <w:lang w:val="en-US" w:eastAsia="zh-CN" w:bidi="ar"/>
        </w:rPr>
        <w:t>：</w:t>
      </w:r>
    </w:p>
    <w:p w14:paraId="609F91CB">
      <w:pPr>
        <w:keepNext w:val="0"/>
        <w:keepLines w:val="0"/>
        <w:widowControl/>
        <w:suppressLineNumbers w:val="0"/>
        <w:ind w:firstLine="640" w:firstLineChars="200"/>
        <w:jc w:val="both"/>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为进一步规范政府采购评审专家行为，提升评审专家管理水平，根据财政部《政府采购评审专家管理办法》、省财政厅《陕西省政府采购评审专家管理实施办法》等规定，结合工作实际，现就加强政府采购评审专家选聘管理有关事项通知如下：</w:t>
      </w:r>
    </w:p>
    <w:p w14:paraId="28731491">
      <w:pPr>
        <w:keepNext w:val="0"/>
        <w:keepLines w:val="0"/>
        <w:widowControl/>
        <w:suppressLineNumbers w:val="0"/>
        <w:ind w:firstLine="640" w:firstLineChars="200"/>
        <w:jc w:val="both"/>
        <w:rPr>
          <w:rFonts w:hint="default"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一、加强职称信息审核</w:t>
      </w:r>
    </w:p>
    <w:p w14:paraId="4395029B">
      <w:pPr>
        <w:keepNext w:val="0"/>
        <w:keepLines w:val="0"/>
        <w:widowControl/>
        <w:suppressLineNumbers w:val="0"/>
        <w:ind w:firstLine="640" w:firstLineChars="200"/>
        <w:jc w:val="both"/>
        <w:rPr>
          <w:rFonts w:hint="default" w:ascii="仿宋_GB2312" w:hAnsi="宋体"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（一）</w:t>
      </w:r>
      <w:r>
        <w:rPr>
          <w:rFonts w:hint="eastAsia" w:ascii="仿宋_GB2312" w:hAnsi="宋体" w:eastAsia="仿宋_GB2312" w:cs="仿宋_GB2312"/>
          <w:color w:val="000000"/>
          <w:kern w:val="0"/>
          <w:sz w:val="32"/>
          <w:szCs w:val="32"/>
          <w:lang w:val="en-US" w:eastAsia="zh-CN" w:bidi="ar"/>
        </w:rPr>
        <w:t>申请加入政府采购评审专家库的人员（以下称申请人），应具有中级专业技术职称或同等专业水平且从事相关领域工作满8年，或者具有高级专业技术职称或同等专业水平。专业技术职称应为人力资源和社会保障部公布的《国家职业资格目录》认定的职业资格；同等专业水平须提供市级及以上人社部门出具的具有中级或高级同等专业水平的证明材料。</w:t>
      </w:r>
    </w:p>
    <w:p w14:paraId="7155F49E">
      <w:pPr>
        <w:keepNext w:val="0"/>
        <w:keepLines w:val="0"/>
        <w:widowControl/>
        <w:suppressLineNumbers w:val="0"/>
        <w:ind w:firstLine="640" w:firstLineChars="200"/>
        <w:jc w:val="both"/>
        <w:rPr>
          <w:rFonts w:hint="eastAsia" w:ascii="仿宋_GB2312" w:hAnsi="宋体"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（二）</w:t>
      </w:r>
      <w:r>
        <w:rPr>
          <w:rFonts w:hint="eastAsia" w:ascii="仿宋_GB2312" w:hAnsi="宋体" w:eastAsia="仿宋_GB2312" w:cs="仿宋_GB2312"/>
          <w:color w:val="000000"/>
          <w:kern w:val="0"/>
          <w:sz w:val="32"/>
          <w:szCs w:val="32"/>
          <w:lang w:val="en-US" w:eastAsia="zh-CN" w:bidi="ar"/>
        </w:rPr>
        <w:t>申请人应对照评审专家专业分类标准申报评审专业，每人申报专业不得超过3个，一般不选择含“其他”的专业。</w:t>
      </w:r>
    </w:p>
    <w:p w14:paraId="4D5AC8CE">
      <w:pPr>
        <w:keepNext w:val="0"/>
        <w:keepLines w:val="0"/>
        <w:widowControl/>
        <w:suppressLineNumbers w:val="0"/>
        <w:ind w:firstLine="640" w:firstLineChars="200"/>
        <w:jc w:val="both"/>
        <w:rPr>
          <w:rFonts w:hint="eastAsia" w:ascii="仿宋_GB2312" w:hAnsi="宋体"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（三）</w:t>
      </w:r>
      <w:r>
        <w:rPr>
          <w:rFonts w:hint="eastAsia" w:ascii="仿宋_GB2312" w:hAnsi="宋体" w:eastAsia="仿宋_GB2312" w:cs="仿宋_GB2312"/>
          <w:color w:val="000000"/>
          <w:kern w:val="0"/>
          <w:sz w:val="32"/>
          <w:szCs w:val="32"/>
          <w:lang w:val="en-US" w:eastAsia="zh-CN" w:bidi="ar"/>
        </w:rPr>
        <w:t>在相关部门政务数据共享使用到位前，市财政局在信息变更等日常审核工作基础上，对职称信息进行集中审核，于每季度结束后5个工作日内，汇总上一季度申请人提交的职称信息，书面报送市人</w:t>
      </w:r>
      <w:r>
        <w:rPr>
          <w:rFonts w:hint="eastAsia" w:ascii="仿宋_GB2312" w:hAnsi="宋体" w:eastAsia="仿宋_GB2312" w:cs="仿宋_GB2312"/>
          <w:color w:val="000000"/>
          <w:kern w:val="0"/>
          <w:sz w:val="32"/>
          <w:szCs w:val="32"/>
          <w:highlight w:val="none"/>
          <w:lang w:val="en-US" w:eastAsia="zh-CN" w:bidi="ar"/>
        </w:rPr>
        <w:t>社局进行职称信息核查。市人社局应及时完成核查并向市财政局书面</w:t>
      </w:r>
      <w:r>
        <w:rPr>
          <w:rFonts w:hint="eastAsia" w:ascii="仿宋_GB2312" w:hAnsi="宋体" w:eastAsia="仿宋_GB2312" w:cs="仿宋_GB2312"/>
          <w:color w:val="000000"/>
          <w:kern w:val="0"/>
          <w:sz w:val="32"/>
          <w:szCs w:val="32"/>
          <w:lang w:val="en-US" w:eastAsia="zh-CN" w:bidi="ar"/>
        </w:rPr>
        <w:t>反馈结果。</w:t>
      </w:r>
    </w:p>
    <w:p w14:paraId="0A4D93CA">
      <w:pPr>
        <w:keepNext w:val="0"/>
        <w:keepLines w:val="0"/>
        <w:widowControl/>
        <w:suppressLineNumbers w:val="0"/>
        <w:ind w:firstLine="640" w:firstLineChars="200"/>
        <w:jc w:val="both"/>
        <w:rPr>
          <w:rFonts w:hint="eastAsia" w:ascii="仿宋_GB2312" w:hAnsi="宋体"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（四）</w:t>
      </w:r>
      <w:r>
        <w:rPr>
          <w:rFonts w:hint="eastAsia" w:ascii="仿宋_GB2312" w:hAnsi="宋体" w:eastAsia="仿宋_GB2312" w:cs="仿宋_GB2312"/>
          <w:color w:val="000000"/>
          <w:kern w:val="0"/>
          <w:sz w:val="32"/>
          <w:szCs w:val="32"/>
          <w:lang w:val="en-US" w:eastAsia="zh-CN" w:bidi="ar"/>
        </w:rPr>
        <w:t>根据市人社局反馈的职称信息核查结果，分类进行处置：申请人职称证书为真实的，市财政局按规定予以受理；申请人职称证书未在《国家职业资格目录》内、且未提交相关同等专业水平证明材料的，市财政局予以退回，申请人修改完善重新提交；申请人职称证书为虚假的，市财政局予以退回，并纳入不良行为记录，不再接收其重新入库申请。</w:t>
      </w:r>
    </w:p>
    <w:p w14:paraId="45DED0C8">
      <w:pPr>
        <w:keepNext w:val="0"/>
        <w:keepLines w:val="0"/>
        <w:widowControl/>
        <w:suppressLineNumbers w:val="0"/>
        <w:ind w:firstLine="640" w:firstLineChars="200"/>
        <w:jc w:val="both"/>
        <w:rPr>
          <w:rFonts w:hint="default"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二、规范信息填报</w:t>
      </w:r>
    </w:p>
    <w:p w14:paraId="0A13C537">
      <w:pPr>
        <w:keepNext w:val="0"/>
        <w:keepLines w:val="0"/>
        <w:widowControl/>
        <w:suppressLineNumbers w:val="0"/>
        <w:ind w:firstLine="640" w:firstLineChars="200"/>
        <w:jc w:val="both"/>
        <w:rPr>
          <w:rFonts w:hint="eastAsia" w:ascii="仿宋_GB2312" w:hAnsi="宋体"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（五）</w:t>
      </w:r>
      <w:r>
        <w:rPr>
          <w:rFonts w:hint="eastAsia" w:ascii="仿宋_GB2312" w:hAnsi="宋体" w:eastAsia="仿宋_GB2312" w:cs="仿宋_GB2312"/>
          <w:color w:val="000000"/>
          <w:kern w:val="0"/>
          <w:sz w:val="32"/>
          <w:szCs w:val="32"/>
          <w:lang w:val="en-US" w:eastAsia="zh-CN" w:bidi="ar"/>
        </w:rPr>
        <w:t>申请人工作单位驻地、居民身份证所载住址在宝鸡地区，或经常居住地在宝鸡地区、提供我市公安机关发放（出具）的居住证（常住证明）的，可以向宝鸡市财政局提交入库申请，所选评审区域限于宝鸡地区。</w:t>
      </w:r>
    </w:p>
    <w:p w14:paraId="2DE6DC5B">
      <w:pPr>
        <w:keepNext w:val="0"/>
        <w:keepLines w:val="0"/>
        <w:widowControl/>
        <w:suppressLineNumbers w:val="0"/>
        <w:ind w:firstLine="640" w:firstLineChars="200"/>
        <w:jc w:val="both"/>
        <w:rPr>
          <w:rFonts w:hint="default" w:ascii="仿宋_GB2312" w:hAnsi="宋体"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（六）</w:t>
      </w:r>
      <w:r>
        <w:rPr>
          <w:rFonts w:hint="eastAsia" w:ascii="仿宋_GB2312" w:hAnsi="宋体" w:eastAsia="仿宋_GB2312" w:cs="仿宋_GB2312"/>
          <w:color w:val="000000"/>
          <w:kern w:val="0"/>
          <w:sz w:val="32"/>
          <w:szCs w:val="32"/>
          <w:lang w:val="en-US" w:eastAsia="zh-CN" w:bidi="ar"/>
        </w:rPr>
        <w:t>申请人的回避单位应填报近三年内曾经和现在工作的单位。</w:t>
      </w:r>
    </w:p>
    <w:p w14:paraId="5FADADFB">
      <w:pPr>
        <w:keepNext w:val="0"/>
        <w:keepLines w:val="0"/>
        <w:widowControl/>
        <w:suppressLineNumbers w:val="0"/>
        <w:ind w:firstLine="640" w:firstLineChars="200"/>
        <w:jc w:val="both"/>
        <w:rPr>
          <w:rFonts w:hint="eastAsia" w:ascii="仿宋_GB2312" w:hAnsi="宋体"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（七）</w:t>
      </w:r>
      <w:r>
        <w:rPr>
          <w:rFonts w:hint="eastAsia" w:ascii="仿宋_GB2312" w:hAnsi="宋体" w:eastAsia="仿宋_GB2312" w:cs="仿宋_GB2312"/>
          <w:color w:val="000000"/>
          <w:kern w:val="0"/>
          <w:sz w:val="32"/>
          <w:szCs w:val="32"/>
          <w:lang w:val="en-US" w:eastAsia="zh-CN" w:bidi="ar"/>
        </w:rPr>
        <w:t>申请人应提供“信用中国”网站查询的个人信用报告。</w:t>
      </w:r>
    </w:p>
    <w:p w14:paraId="32E624C4">
      <w:pPr>
        <w:keepNext w:val="0"/>
        <w:keepLines w:val="0"/>
        <w:widowControl/>
        <w:suppressLineNumbers w:val="0"/>
        <w:ind w:firstLine="640" w:firstLineChars="200"/>
        <w:jc w:val="both"/>
        <w:rPr>
          <w:rFonts w:hint="default" w:ascii="仿宋_GB2312" w:hAnsi="宋体" w:eastAsia="仿宋_GB2312" w:cs="仿宋_GB2312"/>
          <w:color w:val="000000"/>
          <w:kern w:val="0"/>
          <w:sz w:val="32"/>
          <w:szCs w:val="32"/>
          <w:highlight w:val="none"/>
          <w:lang w:val="en-US" w:eastAsia="zh-CN" w:bidi="ar"/>
        </w:rPr>
      </w:pPr>
      <w:r>
        <w:rPr>
          <w:rFonts w:hint="eastAsia" w:ascii="楷体_GB2312" w:hAnsi="楷体_GB2312" w:eastAsia="楷体_GB2312" w:cs="楷体_GB2312"/>
          <w:color w:val="000000"/>
          <w:kern w:val="0"/>
          <w:sz w:val="32"/>
          <w:szCs w:val="32"/>
          <w:highlight w:val="none"/>
          <w:lang w:val="en-US" w:eastAsia="zh-CN" w:bidi="ar"/>
        </w:rPr>
        <w:t>（八）</w:t>
      </w:r>
      <w:r>
        <w:rPr>
          <w:rFonts w:hint="eastAsia" w:ascii="仿宋_GB2312" w:hAnsi="宋体" w:eastAsia="仿宋_GB2312" w:cs="仿宋_GB2312"/>
          <w:color w:val="000000"/>
          <w:kern w:val="0"/>
          <w:sz w:val="32"/>
          <w:szCs w:val="32"/>
          <w:highlight w:val="none"/>
          <w:lang w:val="en-US" w:eastAsia="zh-CN" w:bidi="ar"/>
        </w:rPr>
        <w:t>申请人</w:t>
      </w:r>
      <w:r>
        <w:rPr>
          <w:rFonts w:hint="default" w:ascii="仿宋_GB2312" w:hAnsi="宋体" w:eastAsia="仿宋_GB2312" w:cs="仿宋_GB2312"/>
          <w:color w:val="000000"/>
          <w:kern w:val="0"/>
          <w:sz w:val="32"/>
          <w:szCs w:val="32"/>
          <w:highlight w:val="none"/>
          <w:lang w:val="en-US" w:eastAsia="zh-CN" w:bidi="ar"/>
        </w:rPr>
        <w:t>工作单位、经常居住地、</w:t>
      </w:r>
      <w:r>
        <w:rPr>
          <w:rFonts w:hint="eastAsia" w:ascii="仿宋_GB2312" w:hAnsi="宋体" w:eastAsia="仿宋_GB2312" w:cs="仿宋_GB2312"/>
          <w:color w:val="000000"/>
          <w:kern w:val="0"/>
          <w:sz w:val="32"/>
          <w:szCs w:val="32"/>
          <w:highlight w:val="none"/>
          <w:lang w:val="en-US" w:eastAsia="zh-CN" w:bidi="ar"/>
        </w:rPr>
        <w:t>联系方式、回避信息等关键信息</w:t>
      </w:r>
      <w:r>
        <w:rPr>
          <w:rFonts w:hint="default" w:ascii="仿宋_GB2312" w:hAnsi="宋体" w:eastAsia="仿宋_GB2312" w:cs="仿宋_GB2312"/>
          <w:color w:val="000000"/>
          <w:kern w:val="0"/>
          <w:sz w:val="32"/>
          <w:szCs w:val="32"/>
          <w:highlight w:val="none"/>
          <w:lang w:val="en-US" w:eastAsia="zh-CN" w:bidi="ar"/>
        </w:rPr>
        <w:t>发生变化的，应及时</w:t>
      </w:r>
      <w:r>
        <w:rPr>
          <w:rFonts w:hint="eastAsia" w:ascii="仿宋_GB2312" w:hAnsi="宋体" w:eastAsia="仿宋_GB2312" w:cs="仿宋_GB2312"/>
          <w:color w:val="000000"/>
          <w:kern w:val="0"/>
          <w:sz w:val="32"/>
          <w:szCs w:val="32"/>
          <w:highlight w:val="none"/>
          <w:lang w:val="en-US" w:eastAsia="zh-CN" w:bidi="ar"/>
        </w:rPr>
        <w:t>通过陕西省政府采购网</w:t>
      </w:r>
      <w:r>
        <w:rPr>
          <w:rFonts w:hint="default" w:ascii="仿宋_GB2312" w:hAnsi="宋体" w:eastAsia="仿宋_GB2312" w:cs="仿宋_GB2312"/>
          <w:color w:val="000000"/>
          <w:kern w:val="0"/>
          <w:sz w:val="32"/>
          <w:szCs w:val="32"/>
          <w:highlight w:val="none"/>
          <w:lang w:val="en-US" w:eastAsia="zh-CN" w:bidi="ar"/>
        </w:rPr>
        <w:t>申请变更</w:t>
      </w:r>
      <w:r>
        <w:rPr>
          <w:rFonts w:hint="eastAsia" w:ascii="仿宋_GB2312" w:hAnsi="宋体" w:eastAsia="仿宋_GB2312" w:cs="仿宋_GB2312"/>
          <w:color w:val="000000"/>
          <w:kern w:val="0"/>
          <w:sz w:val="32"/>
          <w:szCs w:val="32"/>
          <w:highlight w:val="none"/>
          <w:lang w:val="en-US" w:eastAsia="zh-CN" w:bidi="ar"/>
        </w:rPr>
        <w:t>。未及时办理变更手续的，应自行承担由此产生的不利后果（如无法参加评审、聘用资格被暂停等）</w:t>
      </w:r>
      <w:r>
        <w:rPr>
          <w:rFonts w:hint="default" w:ascii="仿宋_GB2312" w:hAnsi="宋体" w:eastAsia="仿宋_GB2312" w:cs="仿宋_GB2312"/>
          <w:color w:val="000000"/>
          <w:kern w:val="0"/>
          <w:sz w:val="32"/>
          <w:szCs w:val="32"/>
          <w:highlight w:val="none"/>
          <w:lang w:val="en-US" w:eastAsia="zh-CN" w:bidi="ar"/>
        </w:rPr>
        <w:t>。</w:t>
      </w:r>
    </w:p>
    <w:p w14:paraId="4C450789">
      <w:pPr>
        <w:keepNext w:val="0"/>
        <w:keepLines w:val="0"/>
        <w:widowControl/>
        <w:suppressLineNumbers w:val="0"/>
        <w:ind w:firstLine="640" w:firstLineChars="200"/>
        <w:jc w:val="both"/>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三、明晰各方责任</w:t>
      </w:r>
    </w:p>
    <w:p w14:paraId="14EEA9AF">
      <w:pPr>
        <w:keepNext w:val="0"/>
        <w:keepLines w:val="0"/>
        <w:widowControl/>
        <w:suppressLineNumbers w:val="0"/>
        <w:ind w:firstLine="640" w:firstLineChars="200"/>
        <w:jc w:val="both"/>
        <w:rPr>
          <w:rFonts w:hint="eastAsia" w:ascii="仿宋_GB2312" w:hAnsi="宋体"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highlight w:val="none"/>
          <w:lang w:val="en-US" w:eastAsia="zh-CN" w:bidi="ar"/>
        </w:rPr>
        <w:t>（九）</w:t>
      </w:r>
      <w:r>
        <w:rPr>
          <w:rFonts w:hint="eastAsia" w:ascii="仿宋_GB2312" w:hAnsi="宋体" w:eastAsia="仿宋_GB2312" w:cs="仿宋_GB2312"/>
          <w:color w:val="000000"/>
          <w:kern w:val="0"/>
          <w:sz w:val="32"/>
          <w:szCs w:val="32"/>
          <w:lang w:val="en-US" w:eastAsia="zh-CN" w:bidi="ar"/>
        </w:rPr>
        <w:t>市财政局负责评审专家日常管理和监督，征集汇总职称信息并根据人社部门反馈结果及时处置，开展信息共享共用和联合惩戒。</w:t>
      </w:r>
    </w:p>
    <w:p w14:paraId="43220F86">
      <w:pPr>
        <w:keepNext w:val="0"/>
        <w:keepLines w:val="0"/>
        <w:widowControl/>
        <w:suppressLineNumbers w:val="0"/>
        <w:ind w:firstLine="640" w:firstLineChars="200"/>
        <w:jc w:val="both"/>
        <w:rPr>
          <w:rFonts w:hint="default" w:ascii="仿宋_GB2312" w:hAnsi="宋体"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highlight w:val="none"/>
          <w:lang w:val="en-US" w:eastAsia="zh-CN" w:bidi="ar"/>
        </w:rPr>
        <w:t>（十）</w:t>
      </w:r>
      <w:r>
        <w:rPr>
          <w:rFonts w:hint="eastAsia" w:ascii="仿宋_GB2312" w:hAnsi="宋体" w:eastAsia="仿宋_GB2312" w:cs="仿宋_GB2312"/>
          <w:color w:val="000000"/>
          <w:kern w:val="0"/>
          <w:sz w:val="32"/>
          <w:szCs w:val="32"/>
          <w:lang w:val="en-US" w:eastAsia="zh-CN" w:bidi="ar"/>
        </w:rPr>
        <w:t>市人社局负责核查评审专家职称资格及同等专业水平证明信息。对存疑、虚假证书问题线索按规定移交，协助相关部门依法依规查处违规违法问题。</w:t>
      </w:r>
    </w:p>
    <w:p w14:paraId="75E5C2DD">
      <w:pPr>
        <w:keepNext w:val="0"/>
        <w:keepLines w:val="0"/>
        <w:widowControl/>
        <w:suppressLineNumbers w:val="0"/>
        <w:ind w:firstLine="640" w:firstLineChars="200"/>
        <w:jc w:val="both"/>
        <w:rPr>
          <w:rFonts w:hint="eastAsia" w:ascii="仿宋_GB2312" w:hAnsi="宋体"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highlight w:val="none"/>
          <w:lang w:val="en-US" w:eastAsia="zh-CN" w:bidi="ar"/>
        </w:rPr>
        <w:t>（十一）</w:t>
      </w:r>
      <w:r>
        <w:rPr>
          <w:rFonts w:hint="eastAsia" w:ascii="仿宋_GB2312" w:hAnsi="宋体" w:eastAsia="仿宋_GB2312" w:cs="仿宋_GB2312"/>
          <w:color w:val="000000"/>
          <w:kern w:val="0"/>
          <w:sz w:val="32"/>
          <w:szCs w:val="32"/>
          <w:lang w:val="en-US" w:eastAsia="zh-CN" w:bidi="ar"/>
        </w:rPr>
        <w:t>申请人所在单位出具相关证明应严格审核把关。</w:t>
      </w:r>
    </w:p>
    <w:p w14:paraId="48EDE65B">
      <w:pPr>
        <w:keepNext w:val="0"/>
        <w:keepLines w:val="0"/>
        <w:widowControl/>
        <w:suppressLineNumbers w:val="0"/>
        <w:ind w:firstLine="640" w:firstLineChars="200"/>
        <w:jc w:val="both"/>
        <w:rPr>
          <w:rFonts w:hint="eastAsia" w:ascii="仿宋_GB2312" w:hAnsi="宋体" w:eastAsia="仿宋_GB2312" w:cs="仿宋_GB2312"/>
          <w:color w:val="000000"/>
          <w:kern w:val="0"/>
          <w:sz w:val="32"/>
          <w:szCs w:val="32"/>
          <w:lang w:val="en-US" w:eastAsia="zh-CN" w:bidi="ar"/>
        </w:rPr>
      </w:pPr>
      <w:r>
        <w:rPr>
          <w:rFonts w:hint="eastAsia" w:ascii="楷体_GB2312" w:hAnsi="楷体_GB2312" w:eastAsia="楷体_GB2312" w:cs="楷体_GB2312"/>
          <w:color w:val="000000"/>
          <w:kern w:val="0"/>
          <w:sz w:val="32"/>
          <w:szCs w:val="32"/>
          <w:highlight w:val="none"/>
          <w:lang w:val="en-US" w:eastAsia="zh-CN" w:bidi="ar"/>
        </w:rPr>
        <w:t>（十二）</w:t>
      </w:r>
      <w:r>
        <w:rPr>
          <w:rFonts w:hint="eastAsia" w:ascii="仿宋_GB2312" w:hAnsi="宋体" w:eastAsia="仿宋_GB2312" w:cs="仿宋_GB2312"/>
          <w:color w:val="000000"/>
          <w:kern w:val="0"/>
          <w:sz w:val="32"/>
          <w:szCs w:val="32"/>
          <w:lang w:val="en-US" w:eastAsia="zh-CN" w:bidi="ar"/>
        </w:rPr>
        <w:t>申请人应坚持诚信原则，对所填报信息和提交资料的真实性、完整性负责。对填报虚假信息、提供虚假资料的，一经发现，按照《陕西省政府采购评审专家管理实施办法》等规定严肃处理。</w:t>
      </w:r>
    </w:p>
    <w:p w14:paraId="49421643">
      <w:pPr>
        <w:keepNext w:val="0"/>
        <w:keepLines w:val="0"/>
        <w:widowControl/>
        <w:suppressLineNumbers w:val="0"/>
        <w:jc w:val="both"/>
        <w:rPr>
          <w:rFonts w:hint="eastAsia" w:ascii="仿宋_GB2312" w:hAnsi="宋体" w:eastAsia="仿宋_GB2312" w:cs="仿宋_GB2312"/>
          <w:color w:val="000000"/>
          <w:kern w:val="0"/>
          <w:sz w:val="32"/>
          <w:szCs w:val="32"/>
          <w:lang w:val="en-US" w:eastAsia="zh-CN" w:bidi="ar"/>
        </w:rPr>
      </w:pPr>
    </w:p>
    <w:p w14:paraId="79201A5E">
      <w:pPr>
        <w:keepNext w:val="0"/>
        <w:keepLines w:val="0"/>
        <w:widowControl/>
        <w:suppressLineNumbers w:val="0"/>
        <w:jc w:val="both"/>
        <w:rPr>
          <w:rFonts w:hint="eastAsia" w:ascii="仿宋_GB2312" w:hAnsi="宋体" w:eastAsia="仿宋_GB2312" w:cs="仿宋_GB2312"/>
          <w:color w:val="000000"/>
          <w:kern w:val="0"/>
          <w:sz w:val="32"/>
          <w:szCs w:val="32"/>
          <w:lang w:val="en-US" w:eastAsia="zh-CN" w:bidi="ar"/>
        </w:rPr>
      </w:pPr>
    </w:p>
    <w:p w14:paraId="53A75E0D">
      <w:pPr>
        <w:keepNext w:val="0"/>
        <w:keepLines w:val="0"/>
        <w:widowControl/>
        <w:suppressLineNumbers w:val="0"/>
        <w:jc w:val="center"/>
        <w:rPr>
          <w:rFonts w:hint="default"/>
          <w:sz w:val="32"/>
          <w:szCs w:val="32"/>
          <w:lang w:val="en-US"/>
        </w:rPr>
      </w:pPr>
      <w:r>
        <w:rPr>
          <w:rFonts w:hint="eastAsia" w:ascii="仿宋_GB2312" w:hAnsi="宋体" w:eastAsia="仿宋_GB2312" w:cs="仿宋_GB2312"/>
          <w:color w:val="000000"/>
          <w:kern w:val="0"/>
          <w:sz w:val="32"/>
          <w:szCs w:val="32"/>
          <w:lang w:val="en-US" w:eastAsia="zh-CN" w:bidi="ar"/>
        </w:rPr>
        <w:t>宝鸡市财政局         宝鸡市人力资源和社会保障局</w:t>
      </w:r>
    </w:p>
    <w:p w14:paraId="1E441C45">
      <w:pPr>
        <w:keepNext w:val="0"/>
        <w:keepLines w:val="0"/>
        <w:widowControl/>
        <w:suppressLineNumbers w:val="0"/>
        <w:jc w:val="center"/>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 xml:space="preserve">                     2026年10月 日</w:t>
      </w:r>
      <w:bookmarkStart w:id="0" w:name="_GoBack"/>
      <w:bookmarkEnd w:id="0"/>
    </w:p>
    <w:sectPr>
      <w:footerReference r:id="rId3" w:type="default"/>
      <w:pgSz w:w="11906" w:h="16838"/>
      <w:pgMar w:top="1440" w:right="1474" w:bottom="1440" w:left="1587"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CD4D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4F0397">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4F0397">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F5645"/>
    <w:rsid w:val="003B643A"/>
    <w:rsid w:val="004E43BF"/>
    <w:rsid w:val="00577718"/>
    <w:rsid w:val="00612345"/>
    <w:rsid w:val="007200AE"/>
    <w:rsid w:val="00906786"/>
    <w:rsid w:val="009A7605"/>
    <w:rsid w:val="00AD558A"/>
    <w:rsid w:val="00BF0445"/>
    <w:rsid w:val="00C34DAD"/>
    <w:rsid w:val="010A29DC"/>
    <w:rsid w:val="011C626C"/>
    <w:rsid w:val="01255120"/>
    <w:rsid w:val="01635C49"/>
    <w:rsid w:val="018067FB"/>
    <w:rsid w:val="019D115B"/>
    <w:rsid w:val="01BB7833"/>
    <w:rsid w:val="01D32DCE"/>
    <w:rsid w:val="01F80A87"/>
    <w:rsid w:val="021F6013"/>
    <w:rsid w:val="02274CC8"/>
    <w:rsid w:val="02385327"/>
    <w:rsid w:val="02750329"/>
    <w:rsid w:val="029562D6"/>
    <w:rsid w:val="02A429BD"/>
    <w:rsid w:val="02B250DA"/>
    <w:rsid w:val="02B41F9E"/>
    <w:rsid w:val="02DF0D44"/>
    <w:rsid w:val="030F6088"/>
    <w:rsid w:val="03791753"/>
    <w:rsid w:val="037D56E7"/>
    <w:rsid w:val="03A20E7B"/>
    <w:rsid w:val="03C76963"/>
    <w:rsid w:val="03D60954"/>
    <w:rsid w:val="03E312C3"/>
    <w:rsid w:val="03FF434E"/>
    <w:rsid w:val="04212517"/>
    <w:rsid w:val="0433224A"/>
    <w:rsid w:val="04536448"/>
    <w:rsid w:val="04842AA6"/>
    <w:rsid w:val="049C1B9D"/>
    <w:rsid w:val="04F01EE9"/>
    <w:rsid w:val="04F96FF0"/>
    <w:rsid w:val="04FD0162"/>
    <w:rsid w:val="051E25B2"/>
    <w:rsid w:val="051E6A56"/>
    <w:rsid w:val="05353DA0"/>
    <w:rsid w:val="053A4F12"/>
    <w:rsid w:val="054162A1"/>
    <w:rsid w:val="055A55B4"/>
    <w:rsid w:val="055A7363"/>
    <w:rsid w:val="05614B95"/>
    <w:rsid w:val="05616943"/>
    <w:rsid w:val="0563090D"/>
    <w:rsid w:val="057A17B3"/>
    <w:rsid w:val="05B13426"/>
    <w:rsid w:val="05B42F17"/>
    <w:rsid w:val="05DE61E6"/>
    <w:rsid w:val="05E25CD6"/>
    <w:rsid w:val="060953A0"/>
    <w:rsid w:val="06127C3D"/>
    <w:rsid w:val="0627193B"/>
    <w:rsid w:val="064F2C3F"/>
    <w:rsid w:val="0659586C"/>
    <w:rsid w:val="065D710A"/>
    <w:rsid w:val="066C559F"/>
    <w:rsid w:val="066F6E3E"/>
    <w:rsid w:val="06C62F02"/>
    <w:rsid w:val="06C70A28"/>
    <w:rsid w:val="06D849E3"/>
    <w:rsid w:val="06DF5D71"/>
    <w:rsid w:val="0744651C"/>
    <w:rsid w:val="075B48E7"/>
    <w:rsid w:val="076B5857"/>
    <w:rsid w:val="07AC659B"/>
    <w:rsid w:val="07D40D0F"/>
    <w:rsid w:val="080A5070"/>
    <w:rsid w:val="08236132"/>
    <w:rsid w:val="08380665"/>
    <w:rsid w:val="086C1887"/>
    <w:rsid w:val="08716B68"/>
    <w:rsid w:val="08843074"/>
    <w:rsid w:val="08D31906"/>
    <w:rsid w:val="08D37B58"/>
    <w:rsid w:val="08E81855"/>
    <w:rsid w:val="090C4E18"/>
    <w:rsid w:val="091B505B"/>
    <w:rsid w:val="095F763D"/>
    <w:rsid w:val="09616F12"/>
    <w:rsid w:val="0970184A"/>
    <w:rsid w:val="09970B85"/>
    <w:rsid w:val="099A0675"/>
    <w:rsid w:val="099B68C7"/>
    <w:rsid w:val="09B2776D"/>
    <w:rsid w:val="09D05E45"/>
    <w:rsid w:val="09DA3F01"/>
    <w:rsid w:val="09DF42DA"/>
    <w:rsid w:val="09E33DCA"/>
    <w:rsid w:val="0A0A75A9"/>
    <w:rsid w:val="0A1B3564"/>
    <w:rsid w:val="0A2D7156"/>
    <w:rsid w:val="0A4A5BF8"/>
    <w:rsid w:val="0A5E78F5"/>
    <w:rsid w:val="0A6C0264"/>
    <w:rsid w:val="0A8A693C"/>
    <w:rsid w:val="0A9867C9"/>
    <w:rsid w:val="0AA25A34"/>
    <w:rsid w:val="0AAD3098"/>
    <w:rsid w:val="0AAE6186"/>
    <w:rsid w:val="0AC736EC"/>
    <w:rsid w:val="0ADD2F10"/>
    <w:rsid w:val="0B0264D2"/>
    <w:rsid w:val="0B065FC2"/>
    <w:rsid w:val="0B381EF4"/>
    <w:rsid w:val="0B3B3792"/>
    <w:rsid w:val="0B7373D0"/>
    <w:rsid w:val="0B8B64C8"/>
    <w:rsid w:val="0BA30B27"/>
    <w:rsid w:val="0BBF6171"/>
    <w:rsid w:val="0BC814CA"/>
    <w:rsid w:val="0BDE6F3F"/>
    <w:rsid w:val="0BF71DAF"/>
    <w:rsid w:val="0C22507E"/>
    <w:rsid w:val="0C2E0560"/>
    <w:rsid w:val="0C322DE7"/>
    <w:rsid w:val="0C6236CC"/>
    <w:rsid w:val="0C825B1D"/>
    <w:rsid w:val="0C9C0D05"/>
    <w:rsid w:val="0CAF268A"/>
    <w:rsid w:val="0CCD48BE"/>
    <w:rsid w:val="0CD65E68"/>
    <w:rsid w:val="0D020A0B"/>
    <w:rsid w:val="0D2C3CDA"/>
    <w:rsid w:val="0D49663A"/>
    <w:rsid w:val="0D4B23B2"/>
    <w:rsid w:val="0D5D3E94"/>
    <w:rsid w:val="0D690A8B"/>
    <w:rsid w:val="0D8853B5"/>
    <w:rsid w:val="0DA6583B"/>
    <w:rsid w:val="0DC12675"/>
    <w:rsid w:val="0DC161D1"/>
    <w:rsid w:val="0DD405FA"/>
    <w:rsid w:val="0E06277D"/>
    <w:rsid w:val="0E0A50B4"/>
    <w:rsid w:val="0E552DBD"/>
    <w:rsid w:val="0E6059EA"/>
    <w:rsid w:val="0E611573"/>
    <w:rsid w:val="0E6179B4"/>
    <w:rsid w:val="0E6A6868"/>
    <w:rsid w:val="0E811E04"/>
    <w:rsid w:val="0E8611C8"/>
    <w:rsid w:val="0EE505E5"/>
    <w:rsid w:val="0EFE5203"/>
    <w:rsid w:val="0F152C78"/>
    <w:rsid w:val="0F1A576B"/>
    <w:rsid w:val="0F1A64E0"/>
    <w:rsid w:val="0F2509E1"/>
    <w:rsid w:val="0F5B2655"/>
    <w:rsid w:val="0F5D017B"/>
    <w:rsid w:val="0F670FFA"/>
    <w:rsid w:val="0F672DA8"/>
    <w:rsid w:val="0F7A6F7F"/>
    <w:rsid w:val="0F847DFE"/>
    <w:rsid w:val="0F8B4CE8"/>
    <w:rsid w:val="0F9242C9"/>
    <w:rsid w:val="0FCE2E27"/>
    <w:rsid w:val="1021389E"/>
    <w:rsid w:val="104355C3"/>
    <w:rsid w:val="10656069"/>
    <w:rsid w:val="10765998"/>
    <w:rsid w:val="10806817"/>
    <w:rsid w:val="10967DE9"/>
    <w:rsid w:val="109776BD"/>
    <w:rsid w:val="109A0F5B"/>
    <w:rsid w:val="10B15DC1"/>
    <w:rsid w:val="10B4026F"/>
    <w:rsid w:val="10BE2E9B"/>
    <w:rsid w:val="10C04E65"/>
    <w:rsid w:val="10E2481B"/>
    <w:rsid w:val="10E723F2"/>
    <w:rsid w:val="110A60E1"/>
    <w:rsid w:val="110C1E59"/>
    <w:rsid w:val="112847B9"/>
    <w:rsid w:val="11421D1E"/>
    <w:rsid w:val="11472E91"/>
    <w:rsid w:val="11515ABE"/>
    <w:rsid w:val="115F642C"/>
    <w:rsid w:val="116A4DD1"/>
    <w:rsid w:val="119360D6"/>
    <w:rsid w:val="119D6F55"/>
    <w:rsid w:val="11AE1322"/>
    <w:rsid w:val="11CC3396"/>
    <w:rsid w:val="11D02E86"/>
    <w:rsid w:val="11F72B09"/>
    <w:rsid w:val="122D2087"/>
    <w:rsid w:val="12413D84"/>
    <w:rsid w:val="12597320"/>
    <w:rsid w:val="12B409FA"/>
    <w:rsid w:val="12DD1CFF"/>
    <w:rsid w:val="12E12E71"/>
    <w:rsid w:val="13002AA4"/>
    <w:rsid w:val="130152C1"/>
    <w:rsid w:val="1303728B"/>
    <w:rsid w:val="130A23C8"/>
    <w:rsid w:val="13113756"/>
    <w:rsid w:val="13274D28"/>
    <w:rsid w:val="133D454B"/>
    <w:rsid w:val="134E6759"/>
    <w:rsid w:val="1356560D"/>
    <w:rsid w:val="137F4B64"/>
    <w:rsid w:val="13806B2E"/>
    <w:rsid w:val="13A520F1"/>
    <w:rsid w:val="14157276"/>
    <w:rsid w:val="141636D8"/>
    <w:rsid w:val="141F6347"/>
    <w:rsid w:val="14397409"/>
    <w:rsid w:val="1448764C"/>
    <w:rsid w:val="14795A57"/>
    <w:rsid w:val="14887A48"/>
    <w:rsid w:val="14977C8B"/>
    <w:rsid w:val="14A8633C"/>
    <w:rsid w:val="14C36CD2"/>
    <w:rsid w:val="14D64C58"/>
    <w:rsid w:val="14E32ED1"/>
    <w:rsid w:val="14E76E65"/>
    <w:rsid w:val="150572EB"/>
    <w:rsid w:val="15190FE8"/>
    <w:rsid w:val="1534372C"/>
    <w:rsid w:val="1537146E"/>
    <w:rsid w:val="153951E6"/>
    <w:rsid w:val="15485429"/>
    <w:rsid w:val="154F4A0A"/>
    <w:rsid w:val="1557566D"/>
    <w:rsid w:val="156404B5"/>
    <w:rsid w:val="15B036FB"/>
    <w:rsid w:val="15C471A6"/>
    <w:rsid w:val="16070E41"/>
    <w:rsid w:val="1610114A"/>
    <w:rsid w:val="161F3B88"/>
    <w:rsid w:val="1647748F"/>
    <w:rsid w:val="16551BAC"/>
    <w:rsid w:val="1674297A"/>
    <w:rsid w:val="16893F4C"/>
    <w:rsid w:val="16907088"/>
    <w:rsid w:val="169C3C7F"/>
    <w:rsid w:val="16C84A74"/>
    <w:rsid w:val="16E178E4"/>
    <w:rsid w:val="16EA2C3C"/>
    <w:rsid w:val="16F47617"/>
    <w:rsid w:val="16F615E1"/>
    <w:rsid w:val="170725D9"/>
    <w:rsid w:val="174369B0"/>
    <w:rsid w:val="17463BEB"/>
    <w:rsid w:val="17836BED"/>
    <w:rsid w:val="1787699A"/>
    <w:rsid w:val="17A70B2D"/>
    <w:rsid w:val="17AF1790"/>
    <w:rsid w:val="17BF5E77"/>
    <w:rsid w:val="17C74D2B"/>
    <w:rsid w:val="17EE4066"/>
    <w:rsid w:val="17FB2C27"/>
    <w:rsid w:val="18090EA0"/>
    <w:rsid w:val="181810E3"/>
    <w:rsid w:val="18267CA4"/>
    <w:rsid w:val="189015C1"/>
    <w:rsid w:val="18A46E1B"/>
    <w:rsid w:val="18A62B93"/>
    <w:rsid w:val="18BC5F12"/>
    <w:rsid w:val="18CD0120"/>
    <w:rsid w:val="18DA6CE0"/>
    <w:rsid w:val="18F4793A"/>
    <w:rsid w:val="19045B0B"/>
    <w:rsid w:val="1921046B"/>
    <w:rsid w:val="192F4936"/>
    <w:rsid w:val="194505FE"/>
    <w:rsid w:val="195E3EAE"/>
    <w:rsid w:val="19AA66B3"/>
    <w:rsid w:val="19AF3CC9"/>
    <w:rsid w:val="19C72DC1"/>
    <w:rsid w:val="19D379B8"/>
    <w:rsid w:val="19E971DB"/>
    <w:rsid w:val="1A1B135F"/>
    <w:rsid w:val="1A2975D8"/>
    <w:rsid w:val="1A2C356C"/>
    <w:rsid w:val="1A2E2E40"/>
    <w:rsid w:val="1A7171D0"/>
    <w:rsid w:val="1AB64BE3"/>
    <w:rsid w:val="1B0E4A1F"/>
    <w:rsid w:val="1B1069E9"/>
    <w:rsid w:val="1B542D7A"/>
    <w:rsid w:val="1B746F78"/>
    <w:rsid w:val="1B7E3953"/>
    <w:rsid w:val="1B99078D"/>
    <w:rsid w:val="1BB2184F"/>
    <w:rsid w:val="1BDA64CB"/>
    <w:rsid w:val="1BEC6B0F"/>
    <w:rsid w:val="1BF9747E"/>
    <w:rsid w:val="1BFD51C0"/>
    <w:rsid w:val="1C297D63"/>
    <w:rsid w:val="1C4032FE"/>
    <w:rsid w:val="1C450915"/>
    <w:rsid w:val="1C5172BA"/>
    <w:rsid w:val="1C556DAA"/>
    <w:rsid w:val="1C71170A"/>
    <w:rsid w:val="1C844F99"/>
    <w:rsid w:val="1C901B90"/>
    <w:rsid w:val="1C961170"/>
    <w:rsid w:val="1C980A44"/>
    <w:rsid w:val="1CAE64BA"/>
    <w:rsid w:val="1CB33AD0"/>
    <w:rsid w:val="1CCC4B92"/>
    <w:rsid w:val="1CD04682"/>
    <w:rsid w:val="1CD6156D"/>
    <w:rsid w:val="1CE95744"/>
    <w:rsid w:val="1CEB5018"/>
    <w:rsid w:val="1D0B525D"/>
    <w:rsid w:val="1D970CFC"/>
    <w:rsid w:val="1DA63635"/>
    <w:rsid w:val="1DAA6C81"/>
    <w:rsid w:val="1DB47B00"/>
    <w:rsid w:val="1DB775F0"/>
    <w:rsid w:val="1DC75A85"/>
    <w:rsid w:val="1DE859FC"/>
    <w:rsid w:val="1E311151"/>
    <w:rsid w:val="1E340C41"/>
    <w:rsid w:val="1E375119"/>
    <w:rsid w:val="1E505DFB"/>
    <w:rsid w:val="1E5F5CBE"/>
    <w:rsid w:val="1E636E30"/>
    <w:rsid w:val="1E854FF8"/>
    <w:rsid w:val="1EBF1D58"/>
    <w:rsid w:val="1EDD4E34"/>
    <w:rsid w:val="1EF108E0"/>
    <w:rsid w:val="1F246BFA"/>
    <w:rsid w:val="1F38650F"/>
    <w:rsid w:val="1F394761"/>
    <w:rsid w:val="1F3F789D"/>
    <w:rsid w:val="1F645556"/>
    <w:rsid w:val="1F6E3CDF"/>
    <w:rsid w:val="1F8D685B"/>
    <w:rsid w:val="1FEE5B02"/>
    <w:rsid w:val="1FFB1A16"/>
    <w:rsid w:val="2000702C"/>
    <w:rsid w:val="2014438F"/>
    <w:rsid w:val="203E5DA7"/>
    <w:rsid w:val="20A7394C"/>
    <w:rsid w:val="20AA6F98"/>
    <w:rsid w:val="20CE0ED9"/>
    <w:rsid w:val="20E26732"/>
    <w:rsid w:val="21104959"/>
    <w:rsid w:val="211508B6"/>
    <w:rsid w:val="2144119B"/>
    <w:rsid w:val="21470C8B"/>
    <w:rsid w:val="214B2529"/>
    <w:rsid w:val="21521B0A"/>
    <w:rsid w:val="216C24A0"/>
    <w:rsid w:val="217D645B"/>
    <w:rsid w:val="2197576F"/>
    <w:rsid w:val="21F901D7"/>
    <w:rsid w:val="221072CF"/>
    <w:rsid w:val="225E628C"/>
    <w:rsid w:val="2268710B"/>
    <w:rsid w:val="22873A35"/>
    <w:rsid w:val="228E4DC3"/>
    <w:rsid w:val="22C252A7"/>
    <w:rsid w:val="22D93B65"/>
    <w:rsid w:val="23024E6A"/>
    <w:rsid w:val="231D1CA3"/>
    <w:rsid w:val="231F5A1C"/>
    <w:rsid w:val="23BC14BC"/>
    <w:rsid w:val="23C860B3"/>
    <w:rsid w:val="23ED3D6C"/>
    <w:rsid w:val="23FF75FB"/>
    <w:rsid w:val="244F40DF"/>
    <w:rsid w:val="24612110"/>
    <w:rsid w:val="24D42836"/>
    <w:rsid w:val="24E0567E"/>
    <w:rsid w:val="24E52C95"/>
    <w:rsid w:val="24EF141E"/>
    <w:rsid w:val="2500362B"/>
    <w:rsid w:val="25091E12"/>
    <w:rsid w:val="25102EC3"/>
    <w:rsid w:val="25115943"/>
    <w:rsid w:val="25180974"/>
    <w:rsid w:val="25284504"/>
    <w:rsid w:val="25387269"/>
    <w:rsid w:val="25535E50"/>
    <w:rsid w:val="256E67E6"/>
    <w:rsid w:val="25724214"/>
    <w:rsid w:val="25757B75"/>
    <w:rsid w:val="258A1146"/>
    <w:rsid w:val="25B975C5"/>
    <w:rsid w:val="25CC175F"/>
    <w:rsid w:val="25D65AD6"/>
    <w:rsid w:val="25DC5E46"/>
    <w:rsid w:val="25DC7BF4"/>
    <w:rsid w:val="25E42F4C"/>
    <w:rsid w:val="25E62821"/>
    <w:rsid w:val="2604714B"/>
    <w:rsid w:val="26306192"/>
    <w:rsid w:val="264D6D44"/>
    <w:rsid w:val="265F25D3"/>
    <w:rsid w:val="266876DA"/>
    <w:rsid w:val="26802C75"/>
    <w:rsid w:val="26971D6D"/>
    <w:rsid w:val="26C62652"/>
    <w:rsid w:val="26D7660D"/>
    <w:rsid w:val="26DE5BEE"/>
    <w:rsid w:val="26E054C2"/>
    <w:rsid w:val="26F7280B"/>
    <w:rsid w:val="272A498F"/>
    <w:rsid w:val="275E288B"/>
    <w:rsid w:val="27653C19"/>
    <w:rsid w:val="277A5916"/>
    <w:rsid w:val="277B168E"/>
    <w:rsid w:val="277D0F63"/>
    <w:rsid w:val="27A504B9"/>
    <w:rsid w:val="27D17500"/>
    <w:rsid w:val="27D50D9F"/>
    <w:rsid w:val="28177609"/>
    <w:rsid w:val="28243AD4"/>
    <w:rsid w:val="282D2989"/>
    <w:rsid w:val="285A74F6"/>
    <w:rsid w:val="2874680A"/>
    <w:rsid w:val="28A32C4B"/>
    <w:rsid w:val="28AD1D1C"/>
    <w:rsid w:val="28B430AA"/>
    <w:rsid w:val="28D76D98"/>
    <w:rsid w:val="28DE0127"/>
    <w:rsid w:val="28EF40E2"/>
    <w:rsid w:val="28FC235B"/>
    <w:rsid w:val="2916166F"/>
    <w:rsid w:val="294A30C6"/>
    <w:rsid w:val="294E0E09"/>
    <w:rsid w:val="295201CD"/>
    <w:rsid w:val="29DD03DE"/>
    <w:rsid w:val="29E74DB9"/>
    <w:rsid w:val="2A1B583C"/>
    <w:rsid w:val="2A21651D"/>
    <w:rsid w:val="2A225DF1"/>
    <w:rsid w:val="2A2E29E8"/>
    <w:rsid w:val="2A3873C3"/>
    <w:rsid w:val="2A5C1303"/>
    <w:rsid w:val="2A846AAC"/>
    <w:rsid w:val="2A922F77"/>
    <w:rsid w:val="2AA607D0"/>
    <w:rsid w:val="2AB4113F"/>
    <w:rsid w:val="2AD43590"/>
    <w:rsid w:val="2ADB2B70"/>
    <w:rsid w:val="2ADF3CE2"/>
    <w:rsid w:val="2AE337D3"/>
    <w:rsid w:val="2B0379D1"/>
    <w:rsid w:val="2B1971F4"/>
    <w:rsid w:val="2B2C5D0F"/>
    <w:rsid w:val="2B2D4A4E"/>
    <w:rsid w:val="2B3B53BD"/>
    <w:rsid w:val="2B5F3579"/>
    <w:rsid w:val="2B6A3EF4"/>
    <w:rsid w:val="2B88437A"/>
    <w:rsid w:val="2B8F5708"/>
    <w:rsid w:val="2B9B22FF"/>
    <w:rsid w:val="2BB94533"/>
    <w:rsid w:val="2BCF1FA9"/>
    <w:rsid w:val="2BD001FB"/>
    <w:rsid w:val="2C077995"/>
    <w:rsid w:val="2C0B2FE1"/>
    <w:rsid w:val="2C0C4FAB"/>
    <w:rsid w:val="2C3B319A"/>
    <w:rsid w:val="2C422884"/>
    <w:rsid w:val="2CAE1BBE"/>
    <w:rsid w:val="2CDC0EBA"/>
    <w:rsid w:val="2D095047"/>
    <w:rsid w:val="2D236108"/>
    <w:rsid w:val="2D6329A9"/>
    <w:rsid w:val="2D652BC5"/>
    <w:rsid w:val="2D79041E"/>
    <w:rsid w:val="2D990AC0"/>
    <w:rsid w:val="2DA059AB"/>
    <w:rsid w:val="2DA52FC1"/>
    <w:rsid w:val="2DC23B73"/>
    <w:rsid w:val="2DCA0C7A"/>
    <w:rsid w:val="2DD40440"/>
    <w:rsid w:val="2DD85145"/>
    <w:rsid w:val="2DE75388"/>
    <w:rsid w:val="2E1F0FC6"/>
    <w:rsid w:val="2E2959A0"/>
    <w:rsid w:val="2E304F81"/>
    <w:rsid w:val="2E456552"/>
    <w:rsid w:val="2E50117F"/>
    <w:rsid w:val="2E552C39"/>
    <w:rsid w:val="2E56075F"/>
    <w:rsid w:val="2E725599"/>
    <w:rsid w:val="2E84707B"/>
    <w:rsid w:val="2EBA6F40"/>
    <w:rsid w:val="2EEB534C"/>
    <w:rsid w:val="2EEE0998"/>
    <w:rsid w:val="2EF02962"/>
    <w:rsid w:val="2EF064BE"/>
    <w:rsid w:val="2EF91817"/>
    <w:rsid w:val="2F0F2DE8"/>
    <w:rsid w:val="2F0F544A"/>
    <w:rsid w:val="2F1C3757"/>
    <w:rsid w:val="2F3A598B"/>
    <w:rsid w:val="2F48454C"/>
    <w:rsid w:val="2F4A3E20"/>
    <w:rsid w:val="2F6C023B"/>
    <w:rsid w:val="2FAF1ED5"/>
    <w:rsid w:val="2FCA4F61"/>
    <w:rsid w:val="2FD23E16"/>
    <w:rsid w:val="2FE04785"/>
    <w:rsid w:val="2FE1071D"/>
    <w:rsid w:val="2FE80D76"/>
    <w:rsid w:val="2FEC4ED7"/>
    <w:rsid w:val="2FF26266"/>
    <w:rsid w:val="2FF344B8"/>
    <w:rsid w:val="304765B2"/>
    <w:rsid w:val="3050190A"/>
    <w:rsid w:val="3069477A"/>
    <w:rsid w:val="308C2216"/>
    <w:rsid w:val="30BA6D84"/>
    <w:rsid w:val="30DA11D4"/>
    <w:rsid w:val="30E97669"/>
    <w:rsid w:val="30EB1633"/>
    <w:rsid w:val="3102072B"/>
    <w:rsid w:val="3106021B"/>
    <w:rsid w:val="311346E6"/>
    <w:rsid w:val="31244B45"/>
    <w:rsid w:val="313C3C3D"/>
    <w:rsid w:val="314D19A6"/>
    <w:rsid w:val="3172765E"/>
    <w:rsid w:val="317909ED"/>
    <w:rsid w:val="317F1D7B"/>
    <w:rsid w:val="31903F88"/>
    <w:rsid w:val="31B22151"/>
    <w:rsid w:val="31B47C77"/>
    <w:rsid w:val="31B71515"/>
    <w:rsid w:val="31B732C3"/>
    <w:rsid w:val="32195D2C"/>
    <w:rsid w:val="32364B30"/>
    <w:rsid w:val="324C6101"/>
    <w:rsid w:val="324E00CB"/>
    <w:rsid w:val="325A322E"/>
    <w:rsid w:val="325D3E6B"/>
    <w:rsid w:val="326351F9"/>
    <w:rsid w:val="327F0285"/>
    <w:rsid w:val="32851613"/>
    <w:rsid w:val="3291620A"/>
    <w:rsid w:val="32A777DC"/>
    <w:rsid w:val="32DB1233"/>
    <w:rsid w:val="32EB3B6C"/>
    <w:rsid w:val="32F10A57"/>
    <w:rsid w:val="32F6606D"/>
    <w:rsid w:val="3307027A"/>
    <w:rsid w:val="330A3F92"/>
    <w:rsid w:val="33136C1F"/>
    <w:rsid w:val="331D35FA"/>
    <w:rsid w:val="333D5A4A"/>
    <w:rsid w:val="3344502A"/>
    <w:rsid w:val="336E3E55"/>
    <w:rsid w:val="33743B62"/>
    <w:rsid w:val="33CC574C"/>
    <w:rsid w:val="33DE0FDB"/>
    <w:rsid w:val="33FC5905"/>
    <w:rsid w:val="34050C5E"/>
    <w:rsid w:val="34480B4A"/>
    <w:rsid w:val="345B262C"/>
    <w:rsid w:val="345D63A4"/>
    <w:rsid w:val="34605E94"/>
    <w:rsid w:val="34DD5737"/>
    <w:rsid w:val="34E00D83"/>
    <w:rsid w:val="35126EA7"/>
    <w:rsid w:val="351D5B33"/>
    <w:rsid w:val="352C5D76"/>
    <w:rsid w:val="35373099"/>
    <w:rsid w:val="35814314"/>
    <w:rsid w:val="35D24B6F"/>
    <w:rsid w:val="35DA3A24"/>
    <w:rsid w:val="35E84393"/>
    <w:rsid w:val="3600792F"/>
    <w:rsid w:val="36070CBD"/>
    <w:rsid w:val="361909F0"/>
    <w:rsid w:val="36203B2D"/>
    <w:rsid w:val="36356EAC"/>
    <w:rsid w:val="3643781B"/>
    <w:rsid w:val="368F480F"/>
    <w:rsid w:val="36940077"/>
    <w:rsid w:val="36CC15BF"/>
    <w:rsid w:val="36FA25D0"/>
    <w:rsid w:val="37074CED"/>
    <w:rsid w:val="370C40B1"/>
    <w:rsid w:val="372B2789"/>
    <w:rsid w:val="37555A58"/>
    <w:rsid w:val="375B2943"/>
    <w:rsid w:val="37A10C9D"/>
    <w:rsid w:val="37A4253C"/>
    <w:rsid w:val="37A95DA4"/>
    <w:rsid w:val="37C8622A"/>
    <w:rsid w:val="37D54A07"/>
    <w:rsid w:val="37DC7F27"/>
    <w:rsid w:val="3806155D"/>
    <w:rsid w:val="38172D0E"/>
    <w:rsid w:val="38405AE4"/>
    <w:rsid w:val="38763ED8"/>
    <w:rsid w:val="387719FE"/>
    <w:rsid w:val="389D3761"/>
    <w:rsid w:val="38C22C79"/>
    <w:rsid w:val="38E70932"/>
    <w:rsid w:val="38E76B84"/>
    <w:rsid w:val="38F66DC7"/>
    <w:rsid w:val="393B2A2C"/>
    <w:rsid w:val="39A738D2"/>
    <w:rsid w:val="39B0341A"/>
    <w:rsid w:val="39DE1D35"/>
    <w:rsid w:val="39F72DF7"/>
    <w:rsid w:val="3A0379ED"/>
    <w:rsid w:val="3A173499"/>
    <w:rsid w:val="3A4122C4"/>
    <w:rsid w:val="3A9C399E"/>
    <w:rsid w:val="3AA840F1"/>
    <w:rsid w:val="3AD44EE6"/>
    <w:rsid w:val="3ADB0022"/>
    <w:rsid w:val="3AF31810"/>
    <w:rsid w:val="3B27770B"/>
    <w:rsid w:val="3B2A0FAA"/>
    <w:rsid w:val="3B3911ED"/>
    <w:rsid w:val="3B6F7EFD"/>
    <w:rsid w:val="3B8701AA"/>
    <w:rsid w:val="3B9D79CE"/>
    <w:rsid w:val="3B9F3746"/>
    <w:rsid w:val="3BD11425"/>
    <w:rsid w:val="3C355E58"/>
    <w:rsid w:val="3C771FCD"/>
    <w:rsid w:val="3C88242C"/>
    <w:rsid w:val="3CC72F54"/>
    <w:rsid w:val="3CCB40C7"/>
    <w:rsid w:val="3CDB255C"/>
    <w:rsid w:val="3CE16539"/>
    <w:rsid w:val="3CE21B3C"/>
    <w:rsid w:val="3CEF24AB"/>
    <w:rsid w:val="3D0F0457"/>
    <w:rsid w:val="3D361E88"/>
    <w:rsid w:val="3D4A5933"/>
    <w:rsid w:val="3D5642D8"/>
    <w:rsid w:val="3D7F382F"/>
    <w:rsid w:val="3D840E45"/>
    <w:rsid w:val="3D8A3F82"/>
    <w:rsid w:val="3DB57251"/>
    <w:rsid w:val="3DCE0312"/>
    <w:rsid w:val="3DCE20C0"/>
    <w:rsid w:val="3DD5344F"/>
    <w:rsid w:val="3DDC47DD"/>
    <w:rsid w:val="3DDF607B"/>
    <w:rsid w:val="3DF5764D"/>
    <w:rsid w:val="3E18333B"/>
    <w:rsid w:val="3E4800C5"/>
    <w:rsid w:val="3E483C21"/>
    <w:rsid w:val="3E530817"/>
    <w:rsid w:val="3E7569E0"/>
    <w:rsid w:val="3EDF3E59"/>
    <w:rsid w:val="3EEF0540"/>
    <w:rsid w:val="3EEF7EC0"/>
    <w:rsid w:val="3EF67B21"/>
    <w:rsid w:val="3F081602"/>
    <w:rsid w:val="3F0A35CC"/>
    <w:rsid w:val="3F154F70"/>
    <w:rsid w:val="3F1852F7"/>
    <w:rsid w:val="3F424B14"/>
    <w:rsid w:val="3F4343E8"/>
    <w:rsid w:val="3F9B06C8"/>
    <w:rsid w:val="3FA27361"/>
    <w:rsid w:val="3FB53538"/>
    <w:rsid w:val="3FCA68B7"/>
    <w:rsid w:val="3FCB2D5B"/>
    <w:rsid w:val="3FF102E8"/>
    <w:rsid w:val="3FF51B86"/>
    <w:rsid w:val="4004001B"/>
    <w:rsid w:val="400C5122"/>
    <w:rsid w:val="4033445D"/>
    <w:rsid w:val="40552625"/>
    <w:rsid w:val="408E5B37"/>
    <w:rsid w:val="40C652D1"/>
    <w:rsid w:val="40DC2D46"/>
    <w:rsid w:val="40E90FBF"/>
    <w:rsid w:val="4110479E"/>
    <w:rsid w:val="41344930"/>
    <w:rsid w:val="414F176A"/>
    <w:rsid w:val="414F52C6"/>
    <w:rsid w:val="4162149D"/>
    <w:rsid w:val="417535DE"/>
    <w:rsid w:val="418C02C8"/>
    <w:rsid w:val="419D0727"/>
    <w:rsid w:val="422E5823"/>
    <w:rsid w:val="42507548"/>
    <w:rsid w:val="42773149"/>
    <w:rsid w:val="428216CB"/>
    <w:rsid w:val="428E0070"/>
    <w:rsid w:val="42B530EB"/>
    <w:rsid w:val="42CE4911"/>
    <w:rsid w:val="42CF2B62"/>
    <w:rsid w:val="42D261AF"/>
    <w:rsid w:val="430244F7"/>
    <w:rsid w:val="43162488"/>
    <w:rsid w:val="432361CC"/>
    <w:rsid w:val="432664FB"/>
    <w:rsid w:val="432F53AF"/>
    <w:rsid w:val="433A3D54"/>
    <w:rsid w:val="435968D0"/>
    <w:rsid w:val="435B2648"/>
    <w:rsid w:val="435C1F1C"/>
    <w:rsid w:val="437E00E5"/>
    <w:rsid w:val="43A37B4B"/>
    <w:rsid w:val="43B27D8E"/>
    <w:rsid w:val="43C27FD1"/>
    <w:rsid w:val="43CA332A"/>
    <w:rsid w:val="43E22422"/>
    <w:rsid w:val="43FD725B"/>
    <w:rsid w:val="442946B9"/>
    <w:rsid w:val="44496945"/>
    <w:rsid w:val="447514E8"/>
    <w:rsid w:val="44760DBC"/>
    <w:rsid w:val="44A122DD"/>
    <w:rsid w:val="44D75C05"/>
    <w:rsid w:val="44EB17AA"/>
    <w:rsid w:val="44F85F02"/>
    <w:rsid w:val="45244CBC"/>
    <w:rsid w:val="454D4212"/>
    <w:rsid w:val="457C0654"/>
    <w:rsid w:val="458614D2"/>
    <w:rsid w:val="45A51959"/>
    <w:rsid w:val="45C75D73"/>
    <w:rsid w:val="45C97502"/>
    <w:rsid w:val="45D25933"/>
    <w:rsid w:val="45F34DBA"/>
    <w:rsid w:val="46164604"/>
    <w:rsid w:val="461E170B"/>
    <w:rsid w:val="462B3790"/>
    <w:rsid w:val="462C207A"/>
    <w:rsid w:val="463B406B"/>
    <w:rsid w:val="464078D3"/>
    <w:rsid w:val="464473C4"/>
    <w:rsid w:val="465515D1"/>
    <w:rsid w:val="465B64BB"/>
    <w:rsid w:val="46A47E62"/>
    <w:rsid w:val="46AB7443"/>
    <w:rsid w:val="46B34549"/>
    <w:rsid w:val="46D71FE6"/>
    <w:rsid w:val="46E70490"/>
    <w:rsid w:val="46E97F6B"/>
    <w:rsid w:val="46EE732F"/>
    <w:rsid w:val="47282841"/>
    <w:rsid w:val="47305B9A"/>
    <w:rsid w:val="47482EE3"/>
    <w:rsid w:val="47650B87"/>
    <w:rsid w:val="47A3011A"/>
    <w:rsid w:val="47BC567F"/>
    <w:rsid w:val="47E10C42"/>
    <w:rsid w:val="48425B85"/>
    <w:rsid w:val="48496F13"/>
    <w:rsid w:val="484C6A03"/>
    <w:rsid w:val="48643D4D"/>
    <w:rsid w:val="487D096B"/>
    <w:rsid w:val="488241D3"/>
    <w:rsid w:val="488717E9"/>
    <w:rsid w:val="489108BA"/>
    <w:rsid w:val="48CE7418"/>
    <w:rsid w:val="48EC5AF0"/>
    <w:rsid w:val="48FC6BF1"/>
    <w:rsid w:val="491017DF"/>
    <w:rsid w:val="491F1A22"/>
    <w:rsid w:val="49357497"/>
    <w:rsid w:val="494476DB"/>
    <w:rsid w:val="49535B70"/>
    <w:rsid w:val="49575660"/>
    <w:rsid w:val="497A30FC"/>
    <w:rsid w:val="49836455"/>
    <w:rsid w:val="498B70B7"/>
    <w:rsid w:val="49A308A5"/>
    <w:rsid w:val="49A60395"/>
    <w:rsid w:val="49BB5BEF"/>
    <w:rsid w:val="49C8030C"/>
    <w:rsid w:val="49CF3448"/>
    <w:rsid w:val="49FC7FB5"/>
    <w:rsid w:val="4A01737A"/>
    <w:rsid w:val="4A1B043B"/>
    <w:rsid w:val="4A1C2405"/>
    <w:rsid w:val="4A2D016F"/>
    <w:rsid w:val="4A4536BD"/>
    <w:rsid w:val="4A4E6A63"/>
    <w:rsid w:val="4A657908"/>
    <w:rsid w:val="4A993A56"/>
    <w:rsid w:val="4AA448D5"/>
    <w:rsid w:val="4AF25E44"/>
    <w:rsid w:val="4AFA7C52"/>
    <w:rsid w:val="4B335C59"/>
    <w:rsid w:val="4B3774F7"/>
    <w:rsid w:val="4B3D0885"/>
    <w:rsid w:val="4B661B8A"/>
    <w:rsid w:val="4B7047B7"/>
    <w:rsid w:val="4B887D52"/>
    <w:rsid w:val="4B895879"/>
    <w:rsid w:val="4BCD1C09"/>
    <w:rsid w:val="4BD905AE"/>
    <w:rsid w:val="4C39104D"/>
    <w:rsid w:val="4C46376A"/>
    <w:rsid w:val="4C9149E5"/>
    <w:rsid w:val="4CA94424"/>
    <w:rsid w:val="4CFA6A2E"/>
    <w:rsid w:val="4D155616"/>
    <w:rsid w:val="4D245859"/>
    <w:rsid w:val="4D3637DE"/>
    <w:rsid w:val="4D3D2DBF"/>
    <w:rsid w:val="4DA16EA9"/>
    <w:rsid w:val="4DA8648A"/>
    <w:rsid w:val="4E225E33"/>
    <w:rsid w:val="4E2A3343"/>
    <w:rsid w:val="4E480530"/>
    <w:rsid w:val="4E5008D0"/>
    <w:rsid w:val="4EF13E61"/>
    <w:rsid w:val="4F0911AA"/>
    <w:rsid w:val="4F4E4E0F"/>
    <w:rsid w:val="4F5148FF"/>
    <w:rsid w:val="4F560168"/>
    <w:rsid w:val="4F5F701C"/>
    <w:rsid w:val="4F764366"/>
    <w:rsid w:val="4F9F38BD"/>
    <w:rsid w:val="4FBF7ABB"/>
    <w:rsid w:val="4FDA2B47"/>
    <w:rsid w:val="501C6CBB"/>
    <w:rsid w:val="504F7091"/>
    <w:rsid w:val="50577CF3"/>
    <w:rsid w:val="505A77E4"/>
    <w:rsid w:val="505C355C"/>
    <w:rsid w:val="5060304C"/>
    <w:rsid w:val="507C1E50"/>
    <w:rsid w:val="508D7BB9"/>
    <w:rsid w:val="50A3118B"/>
    <w:rsid w:val="50B25872"/>
    <w:rsid w:val="50BB0282"/>
    <w:rsid w:val="50C01D3C"/>
    <w:rsid w:val="50D21A70"/>
    <w:rsid w:val="50D852D8"/>
    <w:rsid w:val="50DE0415"/>
    <w:rsid w:val="51025EB1"/>
    <w:rsid w:val="51346287"/>
    <w:rsid w:val="51600E2A"/>
    <w:rsid w:val="51624BA2"/>
    <w:rsid w:val="5180327A"/>
    <w:rsid w:val="51825244"/>
    <w:rsid w:val="519F1952"/>
    <w:rsid w:val="51A67184"/>
    <w:rsid w:val="51B353FD"/>
    <w:rsid w:val="51B51175"/>
    <w:rsid w:val="51B66C9C"/>
    <w:rsid w:val="51B80C66"/>
    <w:rsid w:val="51C969CF"/>
    <w:rsid w:val="51CB0999"/>
    <w:rsid w:val="51CD2963"/>
    <w:rsid w:val="51CE2237"/>
    <w:rsid w:val="51DA0BDC"/>
    <w:rsid w:val="51E25CE3"/>
    <w:rsid w:val="522B58DB"/>
    <w:rsid w:val="522E2CD6"/>
    <w:rsid w:val="5268443A"/>
    <w:rsid w:val="5290573F"/>
    <w:rsid w:val="52A35472"/>
    <w:rsid w:val="52AD009F"/>
    <w:rsid w:val="52BE30EA"/>
    <w:rsid w:val="52FC2DD4"/>
    <w:rsid w:val="53204D14"/>
    <w:rsid w:val="5338205E"/>
    <w:rsid w:val="5354676C"/>
    <w:rsid w:val="53682217"/>
    <w:rsid w:val="538B4884"/>
    <w:rsid w:val="53933738"/>
    <w:rsid w:val="53A25729"/>
    <w:rsid w:val="53E43F94"/>
    <w:rsid w:val="53E45D42"/>
    <w:rsid w:val="53F51CFD"/>
    <w:rsid w:val="53F8359B"/>
    <w:rsid w:val="53FD0BB2"/>
    <w:rsid w:val="540E7263"/>
    <w:rsid w:val="544D1B39"/>
    <w:rsid w:val="54553068"/>
    <w:rsid w:val="546B1FBF"/>
    <w:rsid w:val="54994D7E"/>
    <w:rsid w:val="549A28A4"/>
    <w:rsid w:val="549C03CB"/>
    <w:rsid w:val="54C31DFB"/>
    <w:rsid w:val="54CF69F2"/>
    <w:rsid w:val="54EA7388"/>
    <w:rsid w:val="54F41FB5"/>
    <w:rsid w:val="54FE2E33"/>
    <w:rsid w:val="550A5C7C"/>
    <w:rsid w:val="55144405"/>
    <w:rsid w:val="554967A4"/>
    <w:rsid w:val="55652EB2"/>
    <w:rsid w:val="556F788D"/>
    <w:rsid w:val="55805F3E"/>
    <w:rsid w:val="559E40B3"/>
    <w:rsid w:val="55C027DF"/>
    <w:rsid w:val="55D02A22"/>
    <w:rsid w:val="55E262B1"/>
    <w:rsid w:val="56075D18"/>
    <w:rsid w:val="56097CE2"/>
    <w:rsid w:val="56116B96"/>
    <w:rsid w:val="562B5C2F"/>
    <w:rsid w:val="5634506B"/>
    <w:rsid w:val="566B44F9"/>
    <w:rsid w:val="56C87B9D"/>
    <w:rsid w:val="56CB143B"/>
    <w:rsid w:val="56DC53F6"/>
    <w:rsid w:val="56EF6ED8"/>
    <w:rsid w:val="56F50266"/>
    <w:rsid w:val="570D55B0"/>
    <w:rsid w:val="579D6934"/>
    <w:rsid w:val="57A8352A"/>
    <w:rsid w:val="57AD21A3"/>
    <w:rsid w:val="57D777A8"/>
    <w:rsid w:val="57D85BBE"/>
    <w:rsid w:val="57EA769F"/>
    <w:rsid w:val="57F52AC7"/>
    <w:rsid w:val="580E15DF"/>
    <w:rsid w:val="581666E6"/>
    <w:rsid w:val="58193CA6"/>
    <w:rsid w:val="583F3E8F"/>
    <w:rsid w:val="58596E62"/>
    <w:rsid w:val="586B4C84"/>
    <w:rsid w:val="586C6306"/>
    <w:rsid w:val="587358E6"/>
    <w:rsid w:val="587F24DD"/>
    <w:rsid w:val="58F24A5D"/>
    <w:rsid w:val="59060509"/>
    <w:rsid w:val="59126EAD"/>
    <w:rsid w:val="5919023C"/>
    <w:rsid w:val="59246BE1"/>
    <w:rsid w:val="59570D64"/>
    <w:rsid w:val="59575208"/>
    <w:rsid w:val="59741916"/>
    <w:rsid w:val="598D29D8"/>
    <w:rsid w:val="598F49A2"/>
    <w:rsid w:val="59A73A9A"/>
    <w:rsid w:val="59A815C0"/>
    <w:rsid w:val="59AD6BD6"/>
    <w:rsid w:val="59D86349"/>
    <w:rsid w:val="5A272E2C"/>
    <w:rsid w:val="5A296BA4"/>
    <w:rsid w:val="5A2A46CB"/>
    <w:rsid w:val="5A2C21F1"/>
    <w:rsid w:val="5A2F3A8F"/>
    <w:rsid w:val="5A3B68D8"/>
    <w:rsid w:val="5A3F1F24"/>
    <w:rsid w:val="5A3F3AD0"/>
    <w:rsid w:val="5A4412E8"/>
    <w:rsid w:val="5A621325"/>
    <w:rsid w:val="5A67147B"/>
    <w:rsid w:val="5AA77AC9"/>
    <w:rsid w:val="5AB02E22"/>
    <w:rsid w:val="5AB93F0C"/>
    <w:rsid w:val="5ABA77FD"/>
    <w:rsid w:val="5AE44879"/>
    <w:rsid w:val="5B0373F5"/>
    <w:rsid w:val="5B172EA1"/>
    <w:rsid w:val="5B1C04B7"/>
    <w:rsid w:val="5B2D79CE"/>
    <w:rsid w:val="5B2F01EA"/>
    <w:rsid w:val="5B523ED9"/>
    <w:rsid w:val="5B6A2FD1"/>
    <w:rsid w:val="5B7E082A"/>
    <w:rsid w:val="5B8F47E5"/>
    <w:rsid w:val="5BDE751B"/>
    <w:rsid w:val="5BE72873"/>
    <w:rsid w:val="5BF94355"/>
    <w:rsid w:val="5C1F025F"/>
    <w:rsid w:val="5C441A74"/>
    <w:rsid w:val="5C4E644E"/>
    <w:rsid w:val="5C62014C"/>
    <w:rsid w:val="5C734107"/>
    <w:rsid w:val="5C86208C"/>
    <w:rsid w:val="5C8C341B"/>
    <w:rsid w:val="5C9A78E6"/>
    <w:rsid w:val="5CB14C2F"/>
    <w:rsid w:val="5CBD7585"/>
    <w:rsid w:val="5CC22998"/>
    <w:rsid w:val="5CEA65A2"/>
    <w:rsid w:val="5CFD7E74"/>
    <w:rsid w:val="5CFF3BED"/>
    <w:rsid w:val="5D177188"/>
    <w:rsid w:val="5D4B0BE0"/>
    <w:rsid w:val="5D647EF4"/>
    <w:rsid w:val="5D814602"/>
    <w:rsid w:val="5D83037A"/>
    <w:rsid w:val="5DBC7D30"/>
    <w:rsid w:val="5DCA7D57"/>
    <w:rsid w:val="5DDB1F64"/>
    <w:rsid w:val="5DFE5C52"/>
    <w:rsid w:val="5E0F60B1"/>
    <w:rsid w:val="5E655CD1"/>
    <w:rsid w:val="5E6E2DD8"/>
    <w:rsid w:val="5E7303EE"/>
    <w:rsid w:val="5E824AD5"/>
    <w:rsid w:val="5E8545C5"/>
    <w:rsid w:val="5E9F7435"/>
    <w:rsid w:val="5EAE1426"/>
    <w:rsid w:val="5EBE53E1"/>
    <w:rsid w:val="5ECE3876"/>
    <w:rsid w:val="5EE412EC"/>
    <w:rsid w:val="5EE4753E"/>
    <w:rsid w:val="5EE66E12"/>
    <w:rsid w:val="5F2C67EF"/>
    <w:rsid w:val="5F465B03"/>
    <w:rsid w:val="5F531FCE"/>
    <w:rsid w:val="5F5F0972"/>
    <w:rsid w:val="5F667F53"/>
    <w:rsid w:val="5F6B7317"/>
    <w:rsid w:val="5F7C1524"/>
    <w:rsid w:val="5FAA6092"/>
    <w:rsid w:val="5FCA6734"/>
    <w:rsid w:val="600B28A8"/>
    <w:rsid w:val="600C0AFA"/>
    <w:rsid w:val="602045A6"/>
    <w:rsid w:val="6028345A"/>
    <w:rsid w:val="60313D0C"/>
    <w:rsid w:val="604638E0"/>
    <w:rsid w:val="60477D84"/>
    <w:rsid w:val="604A517F"/>
    <w:rsid w:val="604C539B"/>
    <w:rsid w:val="6071095D"/>
    <w:rsid w:val="60795A64"/>
    <w:rsid w:val="607E12CC"/>
    <w:rsid w:val="6085265B"/>
    <w:rsid w:val="60CC2038"/>
    <w:rsid w:val="60CE7B5E"/>
    <w:rsid w:val="60D07D7A"/>
    <w:rsid w:val="60E92BEA"/>
    <w:rsid w:val="60F40A8F"/>
    <w:rsid w:val="612754C0"/>
    <w:rsid w:val="61300818"/>
    <w:rsid w:val="613A3445"/>
    <w:rsid w:val="61446072"/>
    <w:rsid w:val="6155202D"/>
    <w:rsid w:val="61907509"/>
    <w:rsid w:val="61962E9A"/>
    <w:rsid w:val="619F7579"/>
    <w:rsid w:val="61B31479"/>
    <w:rsid w:val="61EB2991"/>
    <w:rsid w:val="61F21F72"/>
    <w:rsid w:val="6200468F"/>
    <w:rsid w:val="620F042E"/>
    <w:rsid w:val="621912AD"/>
    <w:rsid w:val="62297E0B"/>
    <w:rsid w:val="626A1B08"/>
    <w:rsid w:val="62A3501A"/>
    <w:rsid w:val="62B15989"/>
    <w:rsid w:val="62EE2739"/>
    <w:rsid w:val="63141A74"/>
    <w:rsid w:val="633640E0"/>
    <w:rsid w:val="633F2F95"/>
    <w:rsid w:val="63473BF7"/>
    <w:rsid w:val="634C3904"/>
    <w:rsid w:val="63520F1A"/>
    <w:rsid w:val="637D3ABD"/>
    <w:rsid w:val="6381535B"/>
    <w:rsid w:val="639332E1"/>
    <w:rsid w:val="63A454EE"/>
    <w:rsid w:val="63F91396"/>
    <w:rsid w:val="64095351"/>
    <w:rsid w:val="64921BDB"/>
    <w:rsid w:val="64925346"/>
    <w:rsid w:val="649E1F3D"/>
    <w:rsid w:val="64A94282"/>
    <w:rsid w:val="64BE438D"/>
    <w:rsid w:val="64C574CA"/>
    <w:rsid w:val="64CC0858"/>
    <w:rsid w:val="64E02555"/>
    <w:rsid w:val="6522491C"/>
    <w:rsid w:val="656C3DE9"/>
    <w:rsid w:val="657F1D6E"/>
    <w:rsid w:val="6582360D"/>
    <w:rsid w:val="65841133"/>
    <w:rsid w:val="659D0447"/>
    <w:rsid w:val="659F41BF"/>
    <w:rsid w:val="65AC2438"/>
    <w:rsid w:val="65C9123C"/>
    <w:rsid w:val="65E240AB"/>
    <w:rsid w:val="65E6594A"/>
    <w:rsid w:val="65F242EE"/>
    <w:rsid w:val="65F52031"/>
    <w:rsid w:val="65FE0EE5"/>
    <w:rsid w:val="66014531"/>
    <w:rsid w:val="66246472"/>
    <w:rsid w:val="663761A5"/>
    <w:rsid w:val="66482160"/>
    <w:rsid w:val="664A237C"/>
    <w:rsid w:val="664D59C9"/>
    <w:rsid w:val="665925BF"/>
    <w:rsid w:val="66860EDB"/>
    <w:rsid w:val="668F7D8F"/>
    <w:rsid w:val="66976C44"/>
    <w:rsid w:val="66A55805"/>
    <w:rsid w:val="66B07D06"/>
    <w:rsid w:val="66B5531C"/>
    <w:rsid w:val="66C11F13"/>
    <w:rsid w:val="66D93700"/>
    <w:rsid w:val="66F32D0F"/>
    <w:rsid w:val="6703252B"/>
    <w:rsid w:val="670D6F06"/>
    <w:rsid w:val="67340937"/>
    <w:rsid w:val="673F7A07"/>
    <w:rsid w:val="6760797E"/>
    <w:rsid w:val="67670D0C"/>
    <w:rsid w:val="678B49FB"/>
    <w:rsid w:val="678C2521"/>
    <w:rsid w:val="6796514D"/>
    <w:rsid w:val="679C1682"/>
    <w:rsid w:val="67AA29A7"/>
    <w:rsid w:val="67B51A77"/>
    <w:rsid w:val="67BD26DA"/>
    <w:rsid w:val="683E7CBF"/>
    <w:rsid w:val="6870599E"/>
    <w:rsid w:val="687E00BB"/>
    <w:rsid w:val="687E455F"/>
    <w:rsid w:val="688A0C48"/>
    <w:rsid w:val="68993147"/>
    <w:rsid w:val="689C49E5"/>
    <w:rsid w:val="68B03FED"/>
    <w:rsid w:val="68EF0FB9"/>
    <w:rsid w:val="68FE2FAA"/>
    <w:rsid w:val="698F62F8"/>
    <w:rsid w:val="69951B60"/>
    <w:rsid w:val="69B1626F"/>
    <w:rsid w:val="69CC227F"/>
    <w:rsid w:val="69DD3507"/>
    <w:rsid w:val="69F83473"/>
    <w:rsid w:val="6A0E546F"/>
    <w:rsid w:val="6A1231B1"/>
    <w:rsid w:val="6A301CE3"/>
    <w:rsid w:val="6A303637"/>
    <w:rsid w:val="6A8614A9"/>
    <w:rsid w:val="6AB97AD1"/>
    <w:rsid w:val="6ACB7804"/>
    <w:rsid w:val="6AD77F57"/>
    <w:rsid w:val="6AE0505D"/>
    <w:rsid w:val="6B8A4FC9"/>
    <w:rsid w:val="6B8E2D0B"/>
    <w:rsid w:val="6B9D6AAA"/>
    <w:rsid w:val="6BFB1A23"/>
    <w:rsid w:val="6C0413D7"/>
    <w:rsid w:val="6C1B20C5"/>
    <w:rsid w:val="6C1F3963"/>
    <w:rsid w:val="6C6B0957"/>
    <w:rsid w:val="6C9500C9"/>
    <w:rsid w:val="6C97174C"/>
    <w:rsid w:val="6CDC7AA6"/>
    <w:rsid w:val="6D2F7BD6"/>
    <w:rsid w:val="6D350F65"/>
    <w:rsid w:val="6D463172"/>
    <w:rsid w:val="6D716441"/>
    <w:rsid w:val="6D837F22"/>
    <w:rsid w:val="6DA06D26"/>
    <w:rsid w:val="6DA560EA"/>
    <w:rsid w:val="6DB93944"/>
    <w:rsid w:val="6DC26C9C"/>
    <w:rsid w:val="6DE75B54"/>
    <w:rsid w:val="6DFD7CD4"/>
    <w:rsid w:val="6E245261"/>
    <w:rsid w:val="6E7475A2"/>
    <w:rsid w:val="6EA2262A"/>
    <w:rsid w:val="6EC32CCC"/>
    <w:rsid w:val="6ECD3B4B"/>
    <w:rsid w:val="6EE64C0C"/>
    <w:rsid w:val="6F0357BE"/>
    <w:rsid w:val="6F1C062E"/>
    <w:rsid w:val="6F524050"/>
    <w:rsid w:val="6F655B31"/>
    <w:rsid w:val="6FD131C7"/>
    <w:rsid w:val="6FE80510"/>
    <w:rsid w:val="70003AAC"/>
    <w:rsid w:val="7036127C"/>
    <w:rsid w:val="70480FAF"/>
    <w:rsid w:val="707A385E"/>
    <w:rsid w:val="707F70C6"/>
    <w:rsid w:val="7089584F"/>
    <w:rsid w:val="70981F36"/>
    <w:rsid w:val="709F32C5"/>
    <w:rsid w:val="70AE3508"/>
    <w:rsid w:val="70BC5C25"/>
    <w:rsid w:val="70DC1E23"/>
    <w:rsid w:val="70E94540"/>
    <w:rsid w:val="70F76C5D"/>
    <w:rsid w:val="71063344"/>
    <w:rsid w:val="71145A61"/>
    <w:rsid w:val="711710AD"/>
    <w:rsid w:val="71436346"/>
    <w:rsid w:val="7148570A"/>
    <w:rsid w:val="716A5681"/>
    <w:rsid w:val="716F2C97"/>
    <w:rsid w:val="71816E6E"/>
    <w:rsid w:val="7185070D"/>
    <w:rsid w:val="718D75C1"/>
    <w:rsid w:val="71B27028"/>
    <w:rsid w:val="71C034F3"/>
    <w:rsid w:val="71D64AC4"/>
    <w:rsid w:val="71DB657E"/>
    <w:rsid w:val="71F633B8"/>
    <w:rsid w:val="722F68CA"/>
    <w:rsid w:val="725105EF"/>
    <w:rsid w:val="728A3B01"/>
    <w:rsid w:val="72930C07"/>
    <w:rsid w:val="72C93616"/>
    <w:rsid w:val="72CA214F"/>
    <w:rsid w:val="72F773E8"/>
    <w:rsid w:val="730833A3"/>
    <w:rsid w:val="73610D05"/>
    <w:rsid w:val="7375655F"/>
    <w:rsid w:val="738844E4"/>
    <w:rsid w:val="738D5656"/>
    <w:rsid w:val="73B61051"/>
    <w:rsid w:val="73BE3A62"/>
    <w:rsid w:val="73E01C2A"/>
    <w:rsid w:val="73EB05CF"/>
    <w:rsid w:val="73FC0A2E"/>
    <w:rsid w:val="741C4C2C"/>
    <w:rsid w:val="742064CB"/>
    <w:rsid w:val="74542618"/>
    <w:rsid w:val="74566390"/>
    <w:rsid w:val="74681C20"/>
    <w:rsid w:val="748527D2"/>
    <w:rsid w:val="74A4534E"/>
    <w:rsid w:val="74B530B7"/>
    <w:rsid w:val="74B82BA7"/>
    <w:rsid w:val="74EB4D2A"/>
    <w:rsid w:val="74F71921"/>
    <w:rsid w:val="74F811F5"/>
    <w:rsid w:val="750202C6"/>
    <w:rsid w:val="75322959"/>
    <w:rsid w:val="753F0BD2"/>
    <w:rsid w:val="75475CD9"/>
    <w:rsid w:val="75750A98"/>
    <w:rsid w:val="757A4300"/>
    <w:rsid w:val="75A373B3"/>
    <w:rsid w:val="75A5137D"/>
    <w:rsid w:val="75BA294F"/>
    <w:rsid w:val="75BE41ED"/>
    <w:rsid w:val="75E31EA6"/>
    <w:rsid w:val="76206C56"/>
    <w:rsid w:val="762F50EB"/>
    <w:rsid w:val="76375D4D"/>
    <w:rsid w:val="76377AFB"/>
    <w:rsid w:val="76452218"/>
    <w:rsid w:val="764566BC"/>
    <w:rsid w:val="765E32DA"/>
    <w:rsid w:val="76650B0D"/>
    <w:rsid w:val="767E397C"/>
    <w:rsid w:val="76910CDB"/>
    <w:rsid w:val="76B4739E"/>
    <w:rsid w:val="76E23F0B"/>
    <w:rsid w:val="76E557A9"/>
    <w:rsid w:val="771D13E7"/>
    <w:rsid w:val="77476464"/>
    <w:rsid w:val="77514BED"/>
    <w:rsid w:val="77543C13"/>
    <w:rsid w:val="777C7EBC"/>
    <w:rsid w:val="777D3C34"/>
    <w:rsid w:val="77A6318B"/>
    <w:rsid w:val="77B51620"/>
    <w:rsid w:val="77CB2BF1"/>
    <w:rsid w:val="77D53A70"/>
    <w:rsid w:val="77EE068E"/>
    <w:rsid w:val="77F02658"/>
    <w:rsid w:val="77F24622"/>
    <w:rsid w:val="780649BD"/>
    <w:rsid w:val="780B1240"/>
    <w:rsid w:val="780D4FB8"/>
    <w:rsid w:val="780F0D30"/>
    <w:rsid w:val="781B5927"/>
    <w:rsid w:val="78513DAF"/>
    <w:rsid w:val="78713799"/>
    <w:rsid w:val="78827754"/>
    <w:rsid w:val="7883527A"/>
    <w:rsid w:val="78874D6A"/>
    <w:rsid w:val="78941A5B"/>
    <w:rsid w:val="78CC16A6"/>
    <w:rsid w:val="78D635FC"/>
    <w:rsid w:val="78DE0702"/>
    <w:rsid w:val="78F32400"/>
    <w:rsid w:val="78F87A16"/>
    <w:rsid w:val="79073981"/>
    <w:rsid w:val="790F4D60"/>
    <w:rsid w:val="79167E9C"/>
    <w:rsid w:val="79222CE5"/>
    <w:rsid w:val="795135CA"/>
    <w:rsid w:val="79534C4C"/>
    <w:rsid w:val="79667075"/>
    <w:rsid w:val="79865022"/>
    <w:rsid w:val="798968C0"/>
    <w:rsid w:val="798B088A"/>
    <w:rsid w:val="79A656C4"/>
    <w:rsid w:val="79AA49C2"/>
    <w:rsid w:val="79BF0534"/>
    <w:rsid w:val="79DC2E94"/>
    <w:rsid w:val="79E87A8A"/>
    <w:rsid w:val="79EB1329"/>
    <w:rsid w:val="79F04B91"/>
    <w:rsid w:val="7A044199"/>
    <w:rsid w:val="7A324358"/>
    <w:rsid w:val="7A505630"/>
    <w:rsid w:val="7A574C10"/>
    <w:rsid w:val="7A715CD2"/>
    <w:rsid w:val="7A886B78"/>
    <w:rsid w:val="7AD718AD"/>
    <w:rsid w:val="7AE446F6"/>
    <w:rsid w:val="7AED10D1"/>
    <w:rsid w:val="7AED2E7F"/>
    <w:rsid w:val="7B1B5C3E"/>
    <w:rsid w:val="7B2F5245"/>
    <w:rsid w:val="7B4F58E7"/>
    <w:rsid w:val="7B5F49A4"/>
    <w:rsid w:val="7B7610C6"/>
    <w:rsid w:val="7B9A3006"/>
    <w:rsid w:val="7BCB7664"/>
    <w:rsid w:val="7BE349AD"/>
    <w:rsid w:val="7BED75DA"/>
    <w:rsid w:val="7C1728A9"/>
    <w:rsid w:val="7C280612"/>
    <w:rsid w:val="7C376DEE"/>
    <w:rsid w:val="7C395948"/>
    <w:rsid w:val="7C417926"/>
    <w:rsid w:val="7C466CEA"/>
    <w:rsid w:val="7C5C4760"/>
    <w:rsid w:val="7C6D071B"/>
    <w:rsid w:val="7C792C1C"/>
    <w:rsid w:val="7C7E0232"/>
    <w:rsid w:val="7CA852AF"/>
    <w:rsid w:val="7CB1685A"/>
    <w:rsid w:val="7CB65C1E"/>
    <w:rsid w:val="7CB70FD0"/>
    <w:rsid w:val="7CBC6FAC"/>
    <w:rsid w:val="7CED360A"/>
    <w:rsid w:val="7D1666BD"/>
    <w:rsid w:val="7D225061"/>
    <w:rsid w:val="7D2D1C58"/>
    <w:rsid w:val="7D3B4375"/>
    <w:rsid w:val="7D782ED3"/>
    <w:rsid w:val="7DC223A1"/>
    <w:rsid w:val="7DC26844"/>
    <w:rsid w:val="7DC75C09"/>
    <w:rsid w:val="7DEF3DB4"/>
    <w:rsid w:val="7E0C7AC0"/>
    <w:rsid w:val="7E0E3838"/>
    <w:rsid w:val="7E176B90"/>
    <w:rsid w:val="7E370FE0"/>
    <w:rsid w:val="7E694F12"/>
    <w:rsid w:val="7E7713DD"/>
    <w:rsid w:val="7E841CD2"/>
    <w:rsid w:val="7E885398"/>
    <w:rsid w:val="7E933D3D"/>
    <w:rsid w:val="7E955D07"/>
    <w:rsid w:val="7E9E2E0E"/>
    <w:rsid w:val="7EE36A72"/>
    <w:rsid w:val="7EE60311"/>
    <w:rsid w:val="7EEA3A51"/>
    <w:rsid w:val="7F2C666B"/>
    <w:rsid w:val="7F2F1F20"/>
    <w:rsid w:val="7F6F47AA"/>
    <w:rsid w:val="7F840255"/>
    <w:rsid w:val="7FC70142"/>
    <w:rsid w:val="7FCC7507"/>
    <w:rsid w:val="7FEA3E31"/>
    <w:rsid w:val="7FF56A5D"/>
    <w:rsid w:val="7FF76C79"/>
    <w:rsid w:val="7FFA22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bCs/>
    </w:rPr>
  </w:style>
  <w:style w:type="character" w:customStyle="1" w:styleId="9">
    <w:name w:val="15"/>
    <w:basedOn w:val="7"/>
    <w:qFormat/>
    <w:uiPriority w:val="0"/>
    <w:rPr>
      <w:rFonts w:hint="default" w:ascii="Times New Roman" w:hAnsi="Times New Roman" w:cs="Times New Roman"/>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1204</Words>
  <Characters>1210</Characters>
  <Lines>0</Lines>
  <Paragraphs>0</Paragraphs>
  <TotalTime>12</TotalTime>
  <ScaleCrop>false</ScaleCrop>
  <LinksUpToDate>false</LinksUpToDate>
  <CharactersWithSpaces>1245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2026-07-14T08:29:00Z</dcterms:created>
  <dc:creator>Administrator</dc:creator>
  <cp:lastModifiedBy>耶耶耶不回头</cp:lastModifiedBy>
  <cp:lastPrinted>2026-08-25T11:01:00Z</cp:lastPrinted>
  <dcterms:modified xsi:type="dcterms:W3CDTF">2026-10-13T08:00:13Z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eyJoZGlkIjoiOGVhODZjZGNlOWVhMzdkNGJmYTEwODMyNWFkNTVkNGUiLCJ1c2VySWQiOiI3NTQ1Njc2NDIifQ==</vt:lpwstr>
  </property>
  <property fmtid="{D5CDD505-2E9C-101B-9397-08002B2CF9AE}" pid="4" name="ICV">
    <vt:lpwstr>56BD4380A83A4C46A5786FDA93D1C7E0_13</vt:lpwstr>
  </property>
</Properties>
</file>